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ackground w:color="FFFFFF"/>
  <w:body>
    <w:p>
      <w:pPr>
        <w:pStyle w:val="20"/>
        <w:ind w:left="3600" w:right="-900"/>
        <w:rPr>
          <w:b/>
          <w:sz w:val="28"/>
          <w:szCs w:val="28"/>
          <w:u w:val="single"/>
        </w:rPr>
      </w:pPr>
      <w:r>
        <w:rPr>
          <w:b/>
          <w:sz w:val="28"/>
          <w:szCs w:val="28"/>
          <w:u w:val="single"/>
        </w:rPr>
        <w:t>RESUME</w:t>
      </w:r>
    </w:p>
    <w:p>
      <w:pPr>
        <w:pStyle w:val="20"/>
        <w:ind w:left="3600" w:right="-900"/>
        <w:rPr>
          <w:b/>
          <w:sz w:val="28"/>
          <w:szCs w:val="28"/>
        </w:rPr>
      </w:pPr>
    </w:p>
    <w:p>
      <w:pPr>
        <w:pStyle w:val="20"/>
        <w:ind w:right="-900"/>
        <w:rPr>
          <w:b/>
        </w:rPr>
      </w:pPr>
      <w:r>
        <w:rPr>
          <w:b/>
        </w:rPr>
        <w:t>NAME: -</w:t>
      </w:r>
      <w:r>
        <w:t xml:space="preserve"> PRASOON TRIPATHI </w:t>
      </w:r>
      <w:r>
        <w:rPr>
          <w:b/>
        </w:rPr>
        <w:t>ADDRESS: -</w:t>
      </w:r>
      <w:r>
        <w:t>Ghaziabad</w:t>
      </w:r>
    </w:p>
    <w:p>
      <w:pPr>
        <w:pStyle w:val="20"/>
        <w:ind w:right="-900"/>
        <w:rPr>
          <w:color w:val="0070C0"/>
        </w:rPr>
      </w:pPr>
      <w:r>
        <w:rPr>
          <w:b/>
        </w:rPr>
        <w:t>EMAIL: -</w:t>
      </w:r>
      <w:r>
        <w:rPr>
          <w:rFonts w:cs="Times New Roman"/>
        </w:rPr>
        <w:t>prasoontripathi68@gmail.com</w:t>
      </w:r>
      <w:r>
        <w:rPr>
          <w:color w:val="0070C0"/>
        </w:rPr>
        <w:tab/>
        <w:tab/>
        <w:tab/>
        <w:tab/>
        <w:tab/>
        <w:t xml:space="preserve">                        </w:t>
      </w:r>
      <w:r>
        <w:t>Utter Pradesh (India)</w:t>
      </w:r>
    </w:p>
    <w:p>
      <w:pPr>
        <w:pStyle w:val="20"/>
        <w:ind w:right="-900"/>
        <w:rPr>
          <w:b/>
        </w:rPr>
      </w:pPr>
      <w:r>
        <w:rPr>
          <w:b/>
        </w:rPr>
        <w:t>CONTACT: -+91 9354868695</w:t>
      </w:r>
    </w:p>
    <w:p>
      <w:pPr>
        <w:rPr>
          <w:lang w:val="pt-BR"/>
        </w:rPr>
      </w:pPr>
      <w:r>
        <mc:AlternateContent>
          <mc:Choice Requires="wps">
            <w:drawing>
              <wp:anchor distT="0" distB="0" distL="114298" distR="114298" simplePos="0" relativeHeight="10" behindDoc="0" locked="0" layoutInCell="1" hidden="0" allowOverlap="1">
                <wp:simplePos x="0" y="0"/>
                <wp:positionH relativeFrom="column">
                  <wp:posOffset>0</wp:posOffset>
                </wp:positionH>
                <wp:positionV relativeFrom="paragraph">
                  <wp:posOffset>66675</wp:posOffset>
                </wp:positionV>
                <wp:extent cx="5943600" cy="7619"/>
                <wp:effectExtent l="0" t="0" r="0" b="0"/>
                <wp:wrapNone/>
                <wp:docPr id="1" name="直线 1"/>
                <wp:cNvGraphicFramePr>
                  <a:graphicFrameLocks noChangeAspect="0"/>
                </wp:cNvGraphicFramePr>
                <a:graphic>
                  <a:graphicData uri="http://schemas.microsoft.com/office/word/2010/wordprocessingShape">
                    <wps:wsp>
                      <wps:cNvSpPr/>
                      <wps:spPr>
                        <a:xfrm rot="0">
                          <a:off x="0" y="0"/>
                          <a:ext cx="5943600" cy="7619"/>
                        </a:xfrm>
                        <a:prstGeom prst="line"/>
                        <a:noFill/>
                        <a:ln w="28575" cmpd="sng" cap="flat">
                          <a:solidFill>
                            <a:srgbClr val="000000"/>
                          </a:solidFill>
                          <a:prstDash val="solid"/>
                          <a:miter/>
                        </a:ln>
                      </wps:spPr>
                      <wps:bodyPr vert="horz" wrap="square" lIns="91440" tIns="45720" rIns="91440" bIns="45720" anchor="t" anchorCtr="0" upright="0">
                        <a:noAutofit/>
                      </wps:bodyPr>
                    </wps:wsp>
                  </a:graphicData>
                </a:graphic>
              </wp:anchor>
            </w:drawing>
          </mc:Choice>
          <mc:Fallback>
            <w:pict>
              <v:line type="#_x0000_t20" id="直线 2" o:spid="_x0000_s2" from="0.0pt,5.25pt" to="468.0pt,5.8499994pt" filled="f" stroked="t" strokeweight="2.25pt" style="position:absolute;&#10;z-index:10;&#10;mso-position-horizontal:absolute;&#10;mso-position-vertical:absolute;&#10;mso-wrap-distance-left:8.999863pt;&#10;mso-wrap-distance-right:8.999863pt;">
                <v:stroke color="#000000"/>
              </v:line>
            </w:pict>
          </mc:Fallback>
        </mc:AlternateContent>
      </w:r>
    </w:p>
    <w:p>
      <w:pPr>
        <w:pStyle w:val="3"/>
        <w:tabs>
          <w:tab w:val="left" w:pos="3300"/>
          <w:tab w:val="left" w:pos="6735"/>
        </w:tabs>
        <w:rPr>
          <w:rFonts w:ascii="Times New Roman" w:hAnsi="Times New Roman"/>
          <w:sz w:val="20"/>
          <w:szCs w:val="20"/>
        </w:rPr>
      </w:pPr>
      <w:r>
        <w:rPr>
          <w:rFonts w:ascii="Times New Roman" w:hAnsi="Times New Roman"/>
          <w:sz w:val="20"/>
          <w:szCs w:val="20"/>
        </w:rPr>
        <w:t>CAREER OBJECTIVE:-</w:t>
      </w:r>
    </w:p>
    <w:p>
      <w:pPr>
        <w:spacing w:before="100" w:beforeAutospacing="1" w:after="100" w:afterAutospacing="1"/>
        <w:rPr>
          <w:rFonts w:eastAsia="Batang"/>
          <w:color w:val="000000"/>
          <w:sz w:val="20"/>
          <w:szCs w:val="20"/>
        </w:rPr>
      </w:pPr>
      <w:r>
        <w:rPr>
          <w:rFonts w:eastAsia="Batang"/>
          <w:color w:val="000000"/>
          <w:sz w:val="20"/>
          <w:szCs w:val="20"/>
        </w:rPr>
        <w:t>To work in challenging and creative environment in a industry that will allow me to enhance my education, increase my knowledge and further polish my skills so that I could effectively contribute towards the goals of the organization.</w:t>
      </w:r>
    </w:p>
    <w:p>
      <w:pPr>
        <w:pStyle w:val="3"/>
        <w:tabs>
          <w:tab w:val="left" w:pos="3300"/>
          <w:tab w:val="left" w:pos="6735"/>
        </w:tabs>
        <w:rPr>
          <w:rFonts w:ascii="Times New Roman" w:hAnsi="Times New Roman"/>
          <w:sz w:val="20"/>
          <w:szCs w:val="20"/>
        </w:rPr>
      </w:pPr>
      <w:r>
        <w:rPr>
          <w:rFonts w:ascii="Times New Roman" w:hAnsi="Times New Roman"/>
          <w:sz w:val="20"/>
          <w:szCs w:val="20"/>
          <w:highlight w:val="lightGray"/>
        </w:rPr>
        <w:t>EDUCATION QUALIFICATION:-</w:t>
      </w:r>
    </w:p>
    <w:tbl>
      <w:tblPr>
        <w:tblpPr w:leftFromText="180" w:rightFromText="180" w:vertAnchor="text" w:horzAnchor="margin" w:tblpX="115" w:tblpY="249"/>
        <w:tblW w:w="97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8" w:type="dxa"/>
          <w:left w:w="115" w:type="dxa"/>
          <w:bottom w:w="58" w:type="dxa"/>
          <w:right w:w="115" w:type="dxa"/>
        </w:tblCellMar>
      </w:tblPr>
      <w:tblGrid>
        <w:gridCol w:w="2514"/>
        <w:gridCol w:w="1910"/>
        <w:gridCol w:w="3525"/>
        <w:gridCol w:w="1789"/>
      </w:tblGrid>
      <w:tr>
        <w:trPr>
          <w:trHeight w:val="615"/>
        </w:trPr>
        <w:tc>
          <w:tcPr>
            <w:tcW w:w="2514" w:type="dxa"/>
            <w:tcBorders>
              <w:top w:val="single" w:sz="4" w:space="0" w:color="auto"/>
            </w:tcBorders>
            <w:shd w:val="clear" w:color="auto" w:fill="F3F3F3"/>
            <w:vAlign w:val="center"/>
          </w:tcPr>
          <w:p>
            <w:pPr>
              <w:jc w:val="center"/>
              <w:rPr>
                <w:b/>
                <w:sz w:val="20"/>
                <w:szCs w:val="20"/>
              </w:rPr>
            </w:pPr>
            <w:r>
              <w:rPr>
                <w:b/>
                <w:sz w:val="20"/>
                <w:szCs w:val="20"/>
              </w:rPr>
              <w:t>Exam</w:t>
            </w:r>
          </w:p>
        </w:tc>
        <w:tc>
          <w:tcPr>
            <w:tcW w:w="1910" w:type="dxa"/>
            <w:tcBorders>
              <w:top w:val="single" w:sz="4" w:space="0" w:color="auto"/>
            </w:tcBorders>
            <w:shd w:val="clear" w:color="auto" w:fill="F3F3F3"/>
            <w:vAlign w:val="center"/>
          </w:tcPr>
          <w:p>
            <w:pPr>
              <w:jc w:val="center"/>
              <w:rPr>
                <w:b/>
                <w:sz w:val="20"/>
                <w:szCs w:val="20"/>
              </w:rPr>
            </w:pPr>
            <w:r>
              <w:rPr>
                <w:b/>
                <w:sz w:val="20"/>
                <w:szCs w:val="20"/>
              </w:rPr>
              <w:t>University/    Board</w:t>
            </w:r>
          </w:p>
        </w:tc>
        <w:tc>
          <w:tcPr>
            <w:tcW w:w="3525" w:type="dxa"/>
            <w:tcBorders>
              <w:top w:val="single" w:sz="4" w:space="0" w:color="auto"/>
            </w:tcBorders>
            <w:shd w:val="clear" w:color="auto" w:fill="F3F3F3"/>
            <w:vAlign w:val="center"/>
          </w:tcPr>
          <w:p>
            <w:pPr>
              <w:jc w:val="center"/>
              <w:rPr>
                <w:b/>
                <w:sz w:val="20"/>
                <w:szCs w:val="20"/>
              </w:rPr>
            </w:pPr>
            <w:r>
              <w:rPr>
                <w:b/>
                <w:sz w:val="20"/>
                <w:szCs w:val="20"/>
              </w:rPr>
              <w:t>Institute</w:t>
            </w:r>
          </w:p>
        </w:tc>
        <w:tc>
          <w:tcPr>
            <w:tcW w:w="1789" w:type="dxa"/>
            <w:tcBorders>
              <w:top w:val="single" w:sz="4" w:space="0" w:color="auto"/>
            </w:tcBorders>
            <w:shd w:val="clear" w:color="auto" w:fill="F3F3F3"/>
            <w:vAlign w:val="center"/>
          </w:tcPr>
          <w:p>
            <w:pPr>
              <w:jc w:val="center"/>
              <w:rPr>
                <w:b/>
                <w:sz w:val="20"/>
                <w:szCs w:val="20"/>
              </w:rPr>
            </w:pPr>
            <w:r>
              <w:rPr>
                <w:b/>
                <w:sz w:val="20"/>
                <w:szCs w:val="20"/>
              </w:rPr>
              <w:t>Aggregate Percentage</w:t>
            </w:r>
          </w:p>
        </w:tc>
      </w:tr>
      <w:tr>
        <w:trPr>
          <w:trHeight w:val="512"/>
        </w:trPr>
        <w:tc>
          <w:tcPr>
            <w:tcW w:w="2514" w:type="dxa"/>
            <w:vAlign w:val="center"/>
          </w:tcPr>
          <w:p>
            <w:pPr>
              <w:rPr>
                <w:sz w:val="20"/>
                <w:szCs w:val="20"/>
              </w:rPr>
            </w:pPr>
            <w:r>
              <w:rPr>
                <w:rFonts w:ascii="Calibri" w:cs="Calibri" w:hAnsi="Calibri"/>
                <w:b/>
                <w:bCs/>
                <w:sz w:val="20"/>
                <w:szCs w:val="20"/>
              </w:rPr>
              <w:t>M.C.A</w:t>
            </w:r>
          </w:p>
        </w:tc>
        <w:tc>
          <w:tcPr>
            <w:tcW w:w="1910" w:type="dxa"/>
            <w:vAlign w:val="center"/>
          </w:tcPr>
          <w:p>
            <w:pPr>
              <w:rPr>
                <w:sz w:val="20"/>
                <w:szCs w:val="20"/>
              </w:rPr>
            </w:pPr>
            <w:r>
              <w:rPr>
                <w:sz w:val="20"/>
                <w:szCs w:val="20"/>
              </w:rPr>
              <w:t>SMU UNIVERSITY</w:t>
            </w:r>
          </w:p>
        </w:tc>
        <w:tc>
          <w:tcPr>
            <w:tcW w:w="3525" w:type="dxa"/>
            <w:vAlign w:val="center"/>
          </w:tcPr>
          <w:p>
            <w:pPr>
              <w:rPr>
                <w:sz w:val="20"/>
                <w:szCs w:val="20"/>
              </w:rPr>
            </w:pPr>
            <w:r>
              <w:rPr>
                <w:sz w:val="20"/>
                <w:szCs w:val="20"/>
              </w:rPr>
              <w:t>Distance learing center in ghaziabad</w:t>
            </w:r>
          </w:p>
        </w:tc>
        <w:tc>
          <w:tcPr>
            <w:tcW w:w="1789" w:type="dxa"/>
            <w:vAlign w:val="center"/>
          </w:tcPr>
          <w:p>
            <w:pPr>
              <w:jc w:val="center"/>
              <w:rPr>
                <w:sz w:val="20"/>
                <w:szCs w:val="20"/>
              </w:rPr>
            </w:pPr>
            <w:r>
              <w:rPr>
                <w:sz w:val="20"/>
                <w:szCs w:val="20"/>
              </w:rPr>
              <w:t>57.76 %</w:t>
            </w:r>
          </w:p>
        </w:tc>
      </w:tr>
      <w:tr>
        <w:trPr>
          <w:trHeight w:val="512"/>
        </w:trPr>
        <w:tc>
          <w:tcPr>
            <w:tcW w:w="2514" w:type="dxa"/>
            <w:vAlign w:val="center"/>
          </w:tcPr>
          <w:p>
            <w:pPr>
              <w:rPr>
                <w:rFonts w:ascii="Calibri" w:cs="Calibri" w:hAnsi="Calibri"/>
                <w:b/>
                <w:bCs/>
                <w:sz w:val="20"/>
                <w:szCs w:val="20"/>
              </w:rPr>
            </w:pPr>
            <w:r>
              <w:rPr>
                <w:rFonts w:ascii="Calibri" w:cs="Calibri" w:hAnsi="Calibri"/>
                <w:b/>
                <w:bCs/>
                <w:sz w:val="20"/>
                <w:szCs w:val="20"/>
              </w:rPr>
              <w:t>B.C.A</w:t>
            </w:r>
          </w:p>
        </w:tc>
        <w:tc>
          <w:tcPr>
            <w:tcW w:w="1910" w:type="dxa"/>
            <w:vAlign w:val="center"/>
          </w:tcPr>
          <w:p>
            <w:pPr>
              <w:rPr>
                <w:sz w:val="20"/>
                <w:szCs w:val="20"/>
              </w:rPr>
            </w:pPr>
            <w:r>
              <w:rPr>
                <w:sz w:val="20"/>
                <w:szCs w:val="20"/>
              </w:rPr>
              <w:t>C.C.S.U,</w:t>
            </w:r>
          </w:p>
          <w:p>
            <w:pPr>
              <w:rPr>
                <w:sz w:val="20"/>
                <w:szCs w:val="20"/>
              </w:rPr>
            </w:pPr>
            <w:r>
              <w:rPr>
                <w:sz w:val="20"/>
                <w:szCs w:val="20"/>
              </w:rPr>
              <w:t>Meerut</w:t>
            </w:r>
          </w:p>
        </w:tc>
        <w:tc>
          <w:tcPr>
            <w:tcW w:w="3525" w:type="dxa"/>
            <w:vAlign w:val="center"/>
          </w:tcPr>
          <w:p>
            <w:pPr>
              <w:rPr>
                <w:sz w:val="20"/>
                <w:szCs w:val="20"/>
              </w:rPr>
            </w:pPr>
            <w:r>
              <w:rPr>
                <w:sz w:val="20"/>
                <w:szCs w:val="20"/>
              </w:rPr>
              <w:t>IPEM,Ghaziabad</w:t>
            </w:r>
          </w:p>
          <w:p>
            <w:pPr>
              <w:rPr>
                <w:sz w:val="20"/>
                <w:szCs w:val="20"/>
              </w:rPr>
            </w:pPr>
            <w:r>
              <w:rPr>
                <w:sz w:val="20"/>
                <w:szCs w:val="20"/>
              </w:rPr>
              <w:t>Meerut</w:t>
            </w:r>
          </w:p>
        </w:tc>
        <w:tc>
          <w:tcPr>
            <w:tcW w:w="1789" w:type="dxa"/>
            <w:vAlign w:val="center"/>
          </w:tcPr>
          <w:p>
            <w:pPr>
              <w:jc w:val="center"/>
              <w:rPr>
                <w:rFonts w:ascii="Calibri" w:cs="Calibri" w:hAnsi="Calibri"/>
                <w:sz w:val="20"/>
                <w:szCs w:val="20"/>
              </w:rPr>
            </w:pPr>
            <w:r>
              <w:rPr>
                <w:sz w:val="20"/>
                <w:szCs w:val="20"/>
              </w:rPr>
              <w:t>59</w:t>
            </w:r>
            <w:r>
              <w:rPr>
                <w:rFonts w:ascii="Calibri" w:cs="Calibri" w:hAnsi="Calibri"/>
                <w:sz w:val="20"/>
                <w:szCs w:val="20"/>
              </w:rPr>
              <w:t>.40 %</w:t>
            </w:r>
          </w:p>
        </w:tc>
      </w:tr>
      <w:tr>
        <w:trPr>
          <w:trHeight w:val="405"/>
        </w:trPr>
        <w:tc>
          <w:tcPr>
            <w:tcW w:w="2514" w:type="dxa"/>
            <w:tcBorders>
              <w:bottom w:val="single" w:sz="4" w:space="0" w:color="auto"/>
            </w:tcBorders>
            <w:vAlign w:val="center"/>
          </w:tcPr>
          <w:p>
            <w:pPr>
              <w:rPr>
                <w:sz w:val="20"/>
                <w:szCs w:val="20"/>
              </w:rPr>
            </w:pPr>
            <w:r>
              <w:rPr>
                <w:rFonts w:ascii="Calibri" w:cs="Calibri" w:hAnsi="Calibri"/>
                <w:b/>
                <w:bCs/>
                <w:sz w:val="20"/>
                <w:szCs w:val="20"/>
              </w:rPr>
              <w:t>XII</w:t>
            </w:r>
          </w:p>
        </w:tc>
        <w:tc>
          <w:tcPr>
            <w:tcW w:w="1910" w:type="dxa"/>
            <w:tcBorders>
              <w:bottom w:val="single" w:sz="4" w:space="0" w:color="auto"/>
            </w:tcBorders>
            <w:vAlign w:val="center"/>
          </w:tcPr>
          <w:p>
            <w:pPr>
              <w:rPr>
                <w:sz w:val="20"/>
                <w:szCs w:val="20"/>
              </w:rPr>
            </w:pPr>
            <w:r>
              <w:rPr>
                <w:sz w:val="20"/>
                <w:szCs w:val="20"/>
              </w:rPr>
              <w:t>U.P Board</w:t>
            </w:r>
          </w:p>
        </w:tc>
        <w:tc>
          <w:tcPr>
            <w:tcW w:w="3525" w:type="dxa"/>
            <w:tcBorders>
              <w:bottom w:val="single" w:sz="4" w:space="0" w:color="auto"/>
            </w:tcBorders>
            <w:vAlign w:val="center"/>
          </w:tcPr>
          <w:p>
            <w:pPr>
              <w:rPr>
                <w:sz w:val="20"/>
                <w:szCs w:val="20"/>
              </w:rPr>
            </w:pPr>
            <w:r>
              <w:rPr>
                <w:sz w:val="20"/>
                <w:szCs w:val="20"/>
              </w:rPr>
              <w:t>SDIC,Ghaziabad</w:t>
            </w:r>
          </w:p>
          <w:p>
            <w:pPr>
              <w:jc w:val="center"/>
              <w:rPr>
                <w:sz w:val="20"/>
                <w:szCs w:val="20"/>
              </w:rPr>
            </w:pPr>
          </w:p>
        </w:tc>
        <w:tc>
          <w:tcPr>
            <w:tcW w:w="1789" w:type="dxa"/>
            <w:tcBorders>
              <w:bottom w:val="single" w:sz="4" w:space="0" w:color="auto"/>
            </w:tcBorders>
            <w:vAlign w:val="center"/>
          </w:tcPr>
          <w:p>
            <w:pPr>
              <w:jc w:val="center"/>
              <w:rPr>
                <w:sz w:val="20"/>
                <w:szCs w:val="20"/>
              </w:rPr>
            </w:pPr>
            <w:r>
              <w:rPr>
                <w:sz w:val="20"/>
                <w:szCs w:val="20"/>
              </w:rPr>
              <w:t xml:space="preserve"> 51.06 %</w:t>
            </w:r>
          </w:p>
        </w:tc>
      </w:tr>
      <w:tr>
        <w:trPr>
          <w:trHeight w:val="405"/>
        </w:trPr>
        <w:tc>
          <w:tcPr>
            <w:tcW w:w="2514" w:type="dxa"/>
            <w:tcBorders>
              <w:bottom w:val="single" w:sz="4" w:space="0" w:color="auto"/>
            </w:tcBorders>
            <w:vAlign w:val="center"/>
          </w:tcPr>
          <w:p>
            <w:pPr>
              <w:rPr>
                <w:b/>
                <w:sz w:val="20"/>
                <w:szCs w:val="20"/>
              </w:rPr>
            </w:pPr>
            <w:r>
              <w:rPr>
                <w:rFonts w:ascii="Calibri" w:cs="Calibri" w:hAnsi="Calibri"/>
                <w:b/>
                <w:bCs/>
                <w:sz w:val="20"/>
                <w:szCs w:val="20"/>
              </w:rPr>
              <w:t>X</w:t>
            </w:r>
          </w:p>
        </w:tc>
        <w:tc>
          <w:tcPr>
            <w:tcW w:w="1910" w:type="dxa"/>
            <w:tcBorders>
              <w:bottom w:val="single" w:sz="4" w:space="0" w:color="auto"/>
            </w:tcBorders>
            <w:vAlign w:val="center"/>
          </w:tcPr>
          <w:p>
            <w:pPr>
              <w:rPr>
                <w:sz w:val="20"/>
                <w:szCs w:val="20"/>
              </w:rPr>
            </w:pPr>
            <w:r>
              <w:rPr>
                <w:sz w:val="20"/>
                <w:szCs w:val="20"/>
              </w:rPr>
              <w:t>U.P Board</w:t>
            </w:r>
          </w:p>
        </w:tc>
        <w:tc>
          <w:tcPr>
            <w:tcW w:w="3525" w:type="dxa"/>
            <w:tcBorders>
              <w:bottom w:val="single" w:sz="4" w:space="0" w:color="auto"/>
            </w:tcBorders>
            <w:vAlign w:val="center"/>
          </w:tcPr>
          <w:p>
            <w:pPr>
              <w:rPr>
                <w:sz w:val="20"/>
                <w:szCs w:val="20"/>
              </w:rPr>
            </w:pPr>
            <w:r>
              <w:rPr>
                <w:sz w:val="20"/>
                <w:szCs w:val="20"/>
              </w:rPr>
              <w:t>RBPS,Ghaziabad</w:t>
            </w:r>
          </w:p>
          <w:p>
            <w:pPr>
              <w:rPr>
                <w:sz w:val="20"/>
                <w:szCs w:val="20"/>
              </w:rPr>
            </w:pPr>
          </w:p>
        </w:tc>
        <w:tc>
          <w:tcPr>
            <w:tcW w:w="1789" w:type="dxa"/>
            <w:tcBorders>
              <w:bottom w:val="single" w:sz="4" w:space="0" w:color="auto"/>
            </w:tcBorders>
            <w:vAlign w:val="center"/>
          </w:tcPr>
          <w:p>
            <w:pPr>
              <w:jc w:val="center"/>
              <w:rPr>
                <w:sz w:val="20"/>
                <w:szCs w:val="20"/>
              </w:rPr>
            </w:pPr>
            <w:r>
              <w:rPr>
                <w:sz w:val="20"/>
                <w:szCs w:val="20"/>
              </w:rPr>
              <w:t>51.00 %</w:t>
            </w:r>
          </w:p>
        </w:tc>
      </w:tr>
    </w:tbl>
    <w:p>
      <w:pPr>
        <w:pStyle w:val="15"/>
        <w:ind w:right="115"/>
        <w:rPr>
          <w:rFonts w:ascii="Times New Roman" w:cs="Times New Roman" w:hAnsi="Times New Roman"/>
          <w:b/>
        </w:rPr>
        <w:sectPr>
          <w:pgSz w:w="11909" w:h="16834"/>
          <w:pgMar w:top="907" w:right="749" w:bottom="1843" w:left="1440" w:header="706" w:footer="706" w:gutter="0"/>
          <w:pgBorders w:offsetFrom="page">
            <w:top w:val="single" w:sz="4" w:space="24" w:color="auto"/>
            <w:left w:val="single" w:sz="4" w:space="24" w:color="auto"/>
            <w:bottom w:val="single" w:sz="4" w:space="24" w:color="auto"/>
            <w:right w:val="single" w:sz="4" w:space="24" w:color="auto"/>
          </w:pgBorders>
          <w:docGrid w:linePitch="326" w:charSpace="0"/>
        </w:sectPr>
      </w:pPr>
    </w:p>
    <w:p>
      <w:pPr>
        <w:rPr>
          <w:sz w:val="20"/>
          <w:szCs w:val="20"/>
          <w:lang w:val="en-GB"/>
        </w:rPr>
        <w:sectPr>
          <w:type w:val="continuous"/>
          <w:pgSz w:w="11909" w:h="16834"/>
          <w:pgMar w:top="907" w:right="749" w:bottom="1843" w:left="1440" w:header="706" w:footer="706" w:gutter="0"/>
          <w:pgBorders w:offsetFrom="page">
            <w:top w:val="single" w:sz="4" w:space="24" w:color="auto"/>
            <w:left w:val="single" w:sz="4" w:space="24" w:color="auto"/>
            <w:bottom w:val="single" w:sz="4" w:space="24" w:color="auto"/>
            <w:right w:val="single" w:sz="4" w:space="24" w:color="auto"/>
          </w:pgBorders>
          <w:docGrid w:linePitch="326" w:charSpace="0"/>
        </w:sectPr>
      </w:pPr>
    </w:p>
    <w:p>
      <w:pPr>
        <w:autoSpaceDE/>
        <w:autoSpaceDN/>
        <w:rPr>
          <w:sz w:val="20"/>
          <w:szCs w:val="20"/>
        </w:rPr>
      </w:pPr>
    </w:p>
    <w:p>
      <w:pPr>
        <w:autoSpaceDE/>
        <w:autoSpaceDN/>
        <w:rPr>
          <w:sz w:val="20"/>
          <w:szCs w:val="20"/>
        </w:rPr>
      </w:pPr>
    </w:p>
    <w:p>
      <w:pPr>
        <w:autoSpaceDE/>
        <w:autoSpaceDN/>
        <w:rPr>
          <w:sz w:val="20"/>
          <w:szCs w:val="20"/>
        </w:rPr>
      </w:pPr>
    </w:p>
    <w:p>
      <w:pPr>
        <w:autoSpaceDE/>
        <w:autoSpaceDN/>
        <w:rPr>
          <w:sz w:val="20"/>
          <w:szCs w:val="20"/>
        </w:rPr>
      </w:pPr>
    </w:p>
    <w:p>
      <w:pPr>
        <w:autoSpaceDE/>
        <w:autoSpaceDN/>
        <w:rPr>
          <w:sz w:val="20"/>
          <w:szCs w:val="20"/>
        </w:rPr>
        <w:sectPr>
          <w:type w:val="continuous"/>
          <w:pgSz w:w="11909" w:h="16834"/>
          <w:pgMar w:top="907" w:right="749" w:bottom="1843" w:left="1440" w:header="706" w:footer="706" w:gutter="0"/>
          <w:pgBorders w:offsetFrom="page">
            <w:top w:val="single" w:sz="4" w:space="24" w:color="auto"/>
            <w:left w:val="single" w:sz="4" w:space="24" w:color="auto"/>
            <w:bottom w:val="single" w:sz="4" w:space="24" w:color="auto"/>
            <w:right w:val="single" w:sz="4" w:space="24" w:color="auto"/>
          </w:pgBorders>
          <w:cols w:num="2" w:space="720"/>
          <w:docGrid w:linePitch="326" w:charSpace="0"/>
        </w:sectPr>
      </w:pPr>
    </w:p>
    <w:p>
      <w:pPr>
        <w:pStyle w:val="3"/>
        <w:tabs>
          <w:tab w:val="left" w:pos="3300"/>
        </w:tabs>
        <w:rPr>
          <w:sz w:val="20"/>
          <w:szCs w:val="20"/>
        </w:rPr>
      </w:pPr>
      <w:r>
        <w:rPr>
          <w:sz w:val="20"/>
          <w:szCs w:val="20"/>
        </w:rPr>
        <w:t>TECHNICAL SKILLS:-</w:t>
      </w:r>
    </w:p>
    <w:p>
      <w:pPr>
        <w:rPr>
          <w:sz w:val="20"/>
          <w:szCs w:val="20"/>
          <w:lang w:val="en-GB"/>
        </w:rPr>
      </w:pPr>
    </w:p>
    <w:tbl>
      <w:tblPr>
        <w:jc w:val="lef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3441"/>
        <w:gridCol w:w="6161"/>
      </w:tblGrid>
      <w:tr>
        <w:trPr>
          <w:trHeight w:val="392"/>
        </w:trPr>
        <w:tc>
          <w:tcPr>
            <w:tcW w:w="3441" w:type="dxa"/>
          </w:tcPr>
          <w:p>
            <w:pPr>
              <w:pStyle w:val="15"/>
              <w:jc w:val="both"/>
              <w:rPr>
                <w:rFonts w:ascii="Times New Roman" w:cs="Times New Roman" w:hAnsi="Times New Roman"/>
              </w:rPr>
            </w:pPr>
            <w:r>
              <w:rPr>
                <w:rFonts w:ascii="Times New Roman" w:cs="Times New Roman" w:hAnsi="Times New Roman"/>
                <w:b/>
              </w:rPr>
              <w:t xml:space="preserve"> Operating System:</w:t>
            </w:r>
          </w:p>
        </w:tc>
        <w:tc>
          <w:tcPr>
            <w:tcW w:w="6161" w:type="dxa"/>
          </w:tcPr>
          <w:p>
            <w:pPr>
              <w:pStyle w:val="15"/>
              <w:rPr>
                <w:rFonts w:ascii="Times New Roman" w:cs="Times New Roman" w:hAnsi="Times New Roman"/>
              </w:rPr>
            </w:pPr>
            <w:r>
              <w:rPr>
                <w:rFonts w:ascii="Times New Roman" w:cs="Times New Roman" w:hAnsi="Times New Roman"/>
              </w:rPr>
              <w:t xml:space="preserve">   Window XP, Window Vista, Windows 7. Windows 10.</w:t>
            </w:r>
          </w:p>
        </w:tc>
      </w:tr>
      <w:tr>
        <w:trPr>
          <w:trHeight w:val="392"/>
        </w:trPr>
        <w:tc>
          <w:tcPr>
            <w:tcW w:w="3441" w:type="dxa"/>
          </w:tcPr>
          <w:p>
            <w:pPr>
              <w:autoSpaceDE/>
              <w:autoSpaceDN/>
              <w:rPr>
                <w:sz w:val="20"/>
                <w:szCs w:val="20"/>
              </w:rPr>
            </w:pPr>
            <w:r>
              <w:rPr>
                <w:b/>
                <w:color w:val="000000"/>
                <w:sz w:val="20"/>
                <w:szCs w:val="20"/>
              </w:rPr>
              <w:t xml:space="preserve"> Web Designing:</w:t>
            </w:r>
          </w:p>
        </w:tc>
        <w:tc>
          <w:tcPr>
            <w:tcW w:w="6161" w:type="dxa"/>
          </w:tcPr>
          <w:p>
            <w:pPr>
              <w:rPr>
                <w:color w:val="000000"/>
                <w:sz w:val="20"/>
                <w:szCs w:val="20"/>
              </w:rPr>
            </w:pPr>
            <w:r>
              <w:rPr>
                <w:color w:val="000000"/>
                <w:sz w:val="20"/>
                <w:szCs w:val="20"/>
              </w:rPr>
              <w:t xml:space="preserve">   HTML, DHTML (</w:t>
            </w:r>
            <w:r>
              <w:rPr>
                <w:b/>
                <w:color w:val="000000"/>
                <w:sz w:val="20"/>
                <w:szCs w:val="20"/>
              </w:rPr>
              <w:t>CSS</w:t>
            </w:r>
            <w:r>
              <w:rPr>
                <w:color w:val="000000"/>
                <w:sz w:val="20"/>
                <w:szCs w:val="20"/>
              </w:rPr>
              <w:t>), JavaScript.</w:t>
            </w:r>
          </w:p>
        </w:tc>
      </w:tr>
      <w:tr>
        <w:trPr>
          <w:trHeight w:val="392"/>
        </w:trPr>
        <w:tc>
          <w:tcPr>
            <w:tcW w:w="3441" w:type="dxa"/>
          </w:tcPr>
          <w:p>
            <w:pPr>
              <w:pStyle w:val="15"/>
              <w:rPr>
                <w:rFonts w:ascii="Times New Roman" w:cs="Times New Roman" w:hAnsi="Times New Roman"/>
                <w:b/>
              </w:rPr>
            </w:pPr>
            <w:r>
              <w:rPr>
                <w:rFonts w:ascii="Times New Roman" w:cs="Times New Roman" w:hAnsi="Times New Roman"/>
                <w:b/>
              </w:rPr>
              <w:t xml:space="preserve"> Software:</w:t>
            </w:r>
          </w:p>
        </w:tc>
        <w:tc>
          <w:tcPr>
            <w:tcW w:w="6161" w:type="dxa"/>
          </w:tcPr>
          <w:p>
            <w:pPr>
              <w:pStyle w:val="15"/>
              <w:rPr>
                <w:rFonts w:ascii="Times New Roman" w:cs="Times New Roman" w:hAnsi="Times New Roman"/>
                <w:b/>
              </w:rPr>
            </w:pPr>
            <w:r>
              <w:rPr>
                <w:rFonts w:ascii="Times New Roman" w:cs="Times New Roman" w:hAnsi="Times New Roman"/>
              </w:rPr>
              <w:t xml:space="preserve">   MS Office (Word, Excel, Power Point).</w:t>
            </w:r>
          </w:p>
        </w:tc>
      </w:tr>
      <w:tr>
        <w:trPr>
          <w:trHeight w:val="392"/>
        </w:trPr>
        <w:tc>
          <w:tcPr>
            <w:tcW w:w="3441" w:type="dxa"/>
          </w:tcPr>
          <w:p>
            <w:pPr>
              <w:pStyle w:val="15"/>
              <w:rPr>
                <w:rFonts w:ascii="Times New Roman" w:cs="Times New Roman" w:hAnsi="Times New Roman"/>
                <w:b/>
              </w:rPr>
            </w:pPr>
            <w:r>
              <w:rPr>
                <w:rFonts w:ascii="Times New Roman" w:cs="Times New Roman" w:hAnsi="Times New Roman"/>
                <w:b/>
              </w:rPr>
              <w:t xml:space="preserve"> Database:</w:t>
            </w:r>
          </w:p>
        </w:tc>
        <w:tc>
          <w:tcPr>
            <w:tcW w:w="6161" w:type="dxa"/>
          </w:tcPr>
          <w:p>
            <w:pPr>
              <w:pStyle w:val="15"/>
              <w:rPr>
                <w:rFonts w:ascii="Times New Roman" w:cs="Times New Roman" w:hAnsi="Times New Roman"/>
              </w:rPr>
            </w:pPr>
            <w:r>
              <w:rPr>
                <w:rFonts w:ascii="Georgia" w:cs="Calibri" w:hAnsi="Georgia"/>
              </w:rPr>
              <w:t xml:space="preserve">SQL Server,M S Access  </w:t>
            </w:r>
          </w:p>
        </w:tc>
      </w:tr>
    </w:tbl>
    <w:p>
      <w:pPr>
        <w:pStyle w:val="3"/>
        <w:tabs>
          <w:tab w:val="left" w:pos="3300"/>
        </w:tabs>
        <w:rPr>
          <w:rFonts w:ascii="Times New Roman" w:hAnsi="Times New Roman"/>
          <w:sz w:val="20"/>
          <w:szCs w:val="20"/>
        </w:rPr>
      </w:pPr>
      <w:r>
        <w:rPr>
          <w:rFonts w:ascii="Times New Roman" w:hAnsi="Times New Roman"/>
          <w:sz w:val="20"/>
          <w:szCs w:val="20"/>
        </w:rPr>
        <w:t xml:space="preserve">EXPERIENCE &amp; </w:t>
      </w:r>
      <w:r>
        <w:rPr>
          <w:bCs/>
          <w:sz w:val="20"/>
          <w:szCs w:val="20"/>
          <w:u w:val="single"/>
        </w:rPr>
        <w:t>Responsibility</w:t>
      </w:r>
    </w:p>
    <w:p>
      <w:pPr>
        <w:spacing w:before="240"/>
        <w:jc w:val="both"/>
        <w:rPr>
          <w:b/>
          <w:bCs/>
          <w:sz w:val="20"/>
          <w:szCs w:val="20"/>
        </w:rPr>
      </w:pPr>
      <w:r>
        <w:rPr>
          <w:b/>
          <w:bCs/>
          <w:sz w:val="20"/>
          <w:szCs w:val="20"/>
        </w:rPr>
        <w:t>Current Status:</w:t>
      </w:r>
    </w:p>
    <w:p>
      <w:pPr>
        <w:spacing w:before="240"/>
        <w:jc w:val="both"/>
        <w:rPr>
          <w:b/>
          <w:bCs/>
          <w:sz w:val="20"/>
          <w:szCs w:val="20"/>
        </w:rPr>
      </w:pPr>
      <w:r>
        <w:rPr>
          <w:b/>
          <w:bCs/>
          <w:sz w:val="20"/>
          <w:szCs w:val="20"/>
        </w:rPr>
        <w:t>Pacific Healthcare (P) Ltd. – (Since July</w:t>
      </w:r>
      <w:bookmarkStart w:id="0" w:name="_GoBack"/>
      <w:bookmarkEnd w:id="0"/>
      <w:r>
        <w:rPr>
          <w:b/>
          <w:bCs/>
          <w:sz w:val="20"/>
          <w:szCs w:val="20"/>
        </w:rPr>
        <w:t xml:space="preserve"> 2018 to Sep 2023)</w:t>
      </w:r>
    </w:p>
    <w:p>
      <w:pPr>
        <w:spacing w:before="240"/>
        <w:ind w:left="720"/>
        <w:jc w:val="both"/>
        <w:rPr>
          <w:b/>
          <w:bCs/>
          <w:sz w:val="20"/>
          <w:szCs w:val="20"/>
        </w:rPr>
      </w:pPr>
      <w:r>
        <w:rPr>
          <w:sz w:val="20"/>
          <w:szCs w:val="20"/>
        </w:rPr>
        <w:t xml:space="preserve">As a </w:t>
      </w:r>
      <w:r>
        <w:rPr>
          <w:b/>
          <w:sz w:val="20"/>
          <w:szCs w:val="20"/>
        </w:rPr>
        <w:t>Sr</w:t>
      </w:r>
      <w:r>
        <w:rPr>
          <w:sz w:val="20"/>
          <w:szCs w:val="20"/>
        </w:rPr>
        <w:t xml:space="preserve">. </w:t>
      </w:r>
      <w:r>
        <w:rPr>
          <w:b/>
          <w:sz w:val="20"/>
          <w:szCs w:val="20"/>
        </w:rPr>
        <w:t>Executive</w:t>
      </w:r>
      <w:r>
        <w:rPr>
          <w:sz w:val="20"/>
          <w:szCs w:val="20"/>
        </w:rPr>
        <w:t xml:space="preserve"> worked on payment posting. Patient Payment, Insurance Payment, ERA,. Through client's SharePoint, Era, Manual batch and review logs extracted from SharePoint and updated in master logs and after day end all the data was updated in recon log and uploaded in client's SharePoint with all Eob's and Recon Log, Overview Summery mails on daily basis.</w:t>
      </w:r>
    </w:p>
    <w:p>
      <w:pPr>
        <w:widowControl w:val="0"/>
        <w:adjustRightInd w:val="0"/>
        <w:jc w:val="both"/>
        <w:rPr>
          <w:b/>
          <w:bCs/>
          <w:sz w:val="20"/>
          <w:szCs w:val="20"/>
        </w:rPr>
      </w:pPr>
    </w:p>
    <w:p>
      <w:pPr>
        <w:widowControl w:val="0"/>
        <w:adjustRightInd w:val="0"/>
        <w:jc w:val="both"/>
        <w:rPr>
          <w:b/>
          <w:bCs/>
          <w:sz w:val="20"/>
          <w:szCs w:val="20"/>
        </w:rPr>
      </w:pPr>
    </w:p>
    <w:p>
      <w:pPr>
        <w:widowControl w:val="0"/>
        <w:adjustRightInd w:val="0"/>
        <w:jc w:val="both"/>
        <w:rPr>
          <w:b/>
          <w:bCs/>
          <w:sz w:val="20"/>
          <w:szCs w:val="20"/>
        </w:rPr>
      </w:pPr>
    </w:p>
    <w:p>
      <w:pPr>
        <w:widowControl w:val="0"/>
        <w:adjustRightInd w:val="0"/>
        <w:jc w:val="both"/>
        <w:rPr>
          <w:b/>
          <w:bCs/>
          <w:iCs/>
          <w:sz w:val="20"/>
          <w:szCs w:val="20"/>
        </w:rPr>
      </w:pPr>
      <w:r>
        <w:rPr>
          <w:b/>
          <w:bCs/>
          <w:sz w:val="20"/>
          <w:szCs w:val="20"/>
        </w:rPr>
        <w:t xml:space="preserve">Optum Global Solutions India (P) Ltd. </w:t>
      </w:r>
      <w:r>
        <w:rPr>
          <w:sz w:val="20"/>
          <w:szCs w:val="20"/>
        </w:rPr>
        <w:t xml:space="preserve">– As a </w:t>
      </w:r>
      <w:r>
        <w:rPr>
          <w:b/>
          <w:sz w:val="20"/>
          <w:szCs w:val="20"/>
        </w:rPr>
        <w:t>Claim Associate</w:t>
      </w:r>
      <w:r>
        <w:rPr>
          <w:sz w:val="20"/>
          <w:szCs w:val="20"/>
        </w:rPr>
        <w:t xml:space="preserve"> </w:t>
      </w:r>
      <w:r>
        <w:rPr>
          <w:b/>
          <w:bCs/>
          <w:iCs/>
          <w:sz w:val="20"/>
          <w:szCs w:val="20"/>
        </w:rPr>
        <w:t>(since June-2017 to MAY-2018)</w:t>
      </w:r>
    </w:p>
    <w:p>
      <w:pPr>
        <w:widowControl w:val="0"/>
        <w:adjustRightInd w:val="0"/>
        <w:jc w:val="both"/>
        <w:rPr>
          <w:b/>
          <w:bCs/>
          <w:sz w:val="20"/>
          <w:szCs w:val="20"/>
        </w:rPr>
      </w:pPr>
      <w:r>
        <w:rPr>
          <w:sz w:val="20"/>
          <w:szCs w:val="20"/>
        </w:rPr>
        <w:t xml:space="preserve">              As an associate account specialist- eligibility and payment service for adjudication</w:t>
      </w:r>
    </w:p>
    <w:p>
      <w:pPr>
        <w:widowControl w:val="0"/>
        <w:tabs>
          <w:tab w:val="left" w:pos="7260"/>
        </w:tabs>
        <w:adjustRightInd w:val="0"/>
        <w:jc w:val="both"/>
        <w:rPr>
          <w:b/>
          <w:bCs/>
          <w:sz w:val="20"/>
          <w:szCs w:val="20"/>
        </w:rPr>
      </w:pPr>
    </w:p>
    <w:p>
      <w:pPr>
        <w:widowControl w:val="0"/>
        <w:tabs>
          <w:tab w:val="left" w:pos="7260"/>
        </w:tabs>
        <w:adjustRightInd w:val="0"/>
        <w:jc w:val="both"/>
        <w:rPr>
          <w:b/>
          <w:bCs/>
          <w:iCs/>
          <w:sz w:val="20"/>
          <w:szCs w:val="20"/>
        </w:rPr>
      </w:pPr>
      <w:r>
        <w:rPr>
          <w:b/>
          <w:bCs/>
          <w:sz w:val="20"/>
          <w:szCs w:val="20"/>
        </w:rPr>
        <w:t xml:space="preserve">Capgemini India (P) Ltd. </w:t>
      </w:r>
      <w:r>
        <w:rPr>
          <w:sz w:val="20"/>
          <w:szCs w:val="20"/>
        </w:rPr>
        <w:t xml:space="preserve">– As a </w:t>
      </w:r>
      <w:r>
        <w:rPr>
          <w:b/>
          <w:sz w:val="20"/>
          <w:szCs w:val="20"/>
        </w:rPr>
        <w:t>Process Associate</w:t>
      </w:r>
      <w:r>
        <w:rPr>
          <w:sz w:val="20"/>
          <w:szCs w:val="20"/>
        </w:rPr>
        <w:t xml:space="preserve"> </w:t>
      </w:r>
      <w:r>
        <w:rPr>
          <w:b/>
          <w:bCs/>
          <w:iCs/>
          <w:sz w:val="20"/>
          <w:szCs w:val="20"/>
        </w:rPr>
        <w:t>(since Oct-2015 to MAY-2017)</w:t>
        <w:tab/>
      </w:r>
    </w:p>
    <w:p>
      <w:pPr>
        <w:widowControl w:val="0"/>
        <w:adjustRightInd w:val="0"/>
        <w:ind w:left="720"/>
        <w:jc w:val="both"/>
        <w:rPr>
          <w:sz w:val="20"/>
          <w:szCs w:val="20"/>
        </w:rPr>
      </w:pPr>
      <w:r>
        <w:rPr>
          <w:sz w:val="20"/>
          <w:szCs w:val="20"/>
        </w:rPr>
        <w:t>As an associate account specialist- eligibility and payment service for adjudication</w:t>
      </w:r>
    </w:p>
    <w:p>
      <w:pPr>
        <w:spacing w:before="240"/>
        <w:jc w:val="both"/>
        <w:rPr>
          <w:b/>
          <w:bCs/>
          <w:sz w:val="20"/>
          <w:szCs w:val="20"/>
          <w:u w:val="single"/>
        </w:rPr>
      </w:pPr>
    </w:p>
    <w:p>
      <w:pPr>
        <w:ind w:left="1440" w:hanging="720"/>
        <w:rPr>
          <w:color w:val="000000"/>
          <w:sz w:val="20"/>
          <w:szCs w:val="20"/>
          <w:lang w:eastAsia="en-IN"/>
        </w:rPr>
      </w:pPr>
    </w:p>
    <w:p>
      <w:pPr>
        <w:pStyle w:val="3"/>
        <w:tabs>
          <w:tab w:val="left" w:pos="3300"/>
        </w:tabs>
        <w:rPr>
          <w:rFonts w:ascii="Times New Roman" w:hAnsi="Times New Roman"/>
          <w:sz w:val="20"/>
          <w:szCs w:val="20"/>
        </w:rPr>
      </w:pPr>
      <w:r>
        <w:rPr>
          <w:rFonts w:ascii="Times New Roman" w:hAnsi="Times New Roman"/>
          <w:color w:val="auto"/>
          <w:sz w:val="20"/>
          <w:szCs w:val="20"/>
          <w:lang w:val="en-US"/>
        </w:rPr>
        <w:t>PERSONAL SKILLS:-</w:t>
      </w:r>
    </w:p>
    <w:p>
      <w:pPr>
        <w:autoSpaceDE/>
        <w:autoSpaceDN/>
        <w:ind w:left="720"/>
        <w:rPr>
          <w:sz w:val="20"/>
          <w:szCs w:val="20"/>
        </w:rPr>
      </w:pPr>
    </w:p>
    <w:p>
      <w:pPr>
        <w:numPr>
          <w:ilvl w:val="0"/>
          <w:numId w:val="1"/>
        </w:numPr>
        <w:autoSpaceDE/>
        <w:autoSpaceDN/>
        <w:rPr>
          <w:sz w:val="20"/>
          <w:szCs w:val="20"/>
        </w:rPr>
      </w:pPr>
      <w:r>
        <w:rPr>
          <w:sz w:val="20"/>
          <w:szCs w:val="20"/>
        </w:rPr>
        <w:t>Good in verbal and written skills.</w:t>
      </w:r>
    </w:p>
    <w:p>
      <w:pPr>
        <w:numPr>
          <w:ilvl w:val="0"/>
          <w:numId w:val="1"/>
        </w:numPr>
        <w:autoSpaceDE/>
        <w:autoSpaceDN/>
        <w:rPr>
          <w:sz w:val="20"/>
          <w:szCs w:val="20"/>
        </w:rPr>
      </w:pPr>
      <w:r>
        <w:rPr>
          <w:sz w:val="20"/>
          <w:szCs w:val="20"/>
        </w:rPr>
        <w:t>Meticulous, Perfection, Innovative, Result-oriented Person.</w:t>
      </w:r>
    </w:p>
    <w:p>
      <w:pPr>
        <w:numPr>
          <w:ilvl w:val="0"/>
          <w:numId w:val="2"/>
        </w:numPr>
        <w:autoSpaceDE/>
        <w:autoSpaceDN/>
        <w:rPr>
          <w:sz w:val="20"/>
          <w:szCs w:val="20"/>
        </w:rPr>
      </w:pPr>
      <w:r>
        <w:rPr>
          <w:sz w:val="20"/>
          <w:szCs w:val="20"/>
        </w:rPr>
        <w:t>Eager to learn new technology and skills.</w:t>
      </w:r>
    </w:p>
    <w:p>
      <w:pPr>
        <w:numPr>
          <w:ilvl w:val="0"/>
          <w:numId w:val="2"/>
        </w:numPr>
        <w:autoSpaceDE/>
        <w:autoSpaceDN/>
        <w:rPr>
          <w:sz w:val="20"/>
          <w:szCs w:val="20"/>
        </w:rPr>
      </w:pPr>
      <w:r>
        <w:rPr>
          <w:sz w:val="20"/>
          <w:szCs w:val="20"/>
        </w:rPr>
        <w:t>Disciplined, Diligent, Adaptable</w:t>
      </w:r>
    </w:p>
    <w:p>
      <w:pPr>
        <w:numPr>
          <w:ilvl w:val="0"/>
          <w:numId w:val="2"/>
        </w:numPr>
        <w:autoSpaceDE/>
        <w:autoSpaceDN/>
        <w:rPr>
          <w:sz w:val="20"/>
          <w:szCs w:val="20"/>
        </w:rPr>
      </w:pPr>
      <w:r>
        <w:rPr>
          <w:sz w:val="20"/>
          <w:szCs w:val="20"/>
        </w:rPr>
        <w:t xml:space="preserve">Technical expertise, positive attitude and always honest towards the job. </w:t>
      </w:r>
    </w:p>
    <w:p>
      <w:pPr>
        <w:numPr>
          <w:ilvl w:val="0"/>
          <w:numId w:val="2"/>
        </w:numPr>
        <w:autoSpaceDE/>
        <w:autoSpaceDN/>
        <w:rPr>
          <w:sz w:val="20"/>
          <w:szCs w:val="20"/>
        </w:rPr>
      </w:pPr>
      <w:r>
        <w:rPr>
          <w:sz w:val="20"/>
          <w:szCs w:val="20"/>
        </w:rPr>
        <w:t>Capacity of work-meeting deadlines.</w:t>
      </w:r>
    </w:p>
    <w:p>
      <w:pPr>
        <w:autoSpaceDE/>
        <w:autoSpaceDN/>
        <w:ind w:left="360"/>
        <w:rPr>
          <w:sz w:val="20"/>
          <w:szCs w:val="20"/>
        </w:rPr>
      </w:pPr>
    </w:p>
    <w:p>
      <w:pPr>
        <w:pStyle w:val="3"/>
        <w:tabs>
          <w:tab w:val="left" w:pos="3300"/>
        </w:tabs>
        <w:rPr>
          <w:rFonts w:ascii="Times New Roman" w:hAnsi="Times New Roman"/>
          <w:sz w:val="20"/>
          <w:szCs w:val="20"/>
        </w:rPr>
      </w:pPr>
      <w:r>
        <w:rPr>
          <w:rFonts w:ascii="Times New Roman" w:hAnsi="Times New Roman"/>
          <w:sz w:val="20"/>
          <w:szCs w:val="20"/>
        </w:rPr>
        <w:t>HOBBIES:-</w:t>
      </w:r>
    </w:p>
    <w:p>
      <w:pPr>
        <w:pStyle w:val="16"/>
        <w:ind w:left="720"/>
        <w:rPr>
          <w:sz w:val="20"/>
          <w:szCs w:val="20"/>
        </w:rPr>
      </w:pPr>
    </w:p>
    <w:p>
      <w:pPr>
        <w:pStyle w:val="16"/>
        <w:numPr>
          <w:ilvl w:val="0"/>
          <w:numId w:val="3"/>
        </w:numPr>
        <w:rPr>
          <w:sz w:val="20"/>
          <w:szCs w:val="20"/>
        </w:rPr>
      </w:pPr>
      <w:r>
        <w:rPr>
          <w:sz w:val="20"/>
          <w:szCs w:val="20"/>
        </w:rPr>
        <w:t>Internet Surfing.</w:t>
      </w:r>
    </w:p>
    <w:p>
      <w:pPr>
        <w:numPr>
          <w:ilvl w:val="0"/>
          <w:numId w:val="4"/>
        </w:numPr>
        <w:autoSpaceDE/>
        <w:autoSpaceDN/>
        <w:rPr>
          <w:sz w:val="20"/>
          <w:szCs w:val="20"/>
        </w:rPr>
      </w:pPr>
      <w:r>
        <w:rPr>
          <w:sz w:val="20"/>
          <w:szCs w:val="20"/>
        </w:rPr>
        <w:t>Playing Chess</w:t>
      </w:r>
    </w:p>
    <w:p>
      <w:pPr>
        <w:numPr>
          <w:ilvl w:val="0"/>
          <w:numId w:val="4"/>
        </w:numPr>
        <w:autoSpaceDE/>
        <w:autoSpaceDN/>
        <w:rPr>
          <w:sz w:val="20"/>
          <w:szCs w:val="20"/>
        </w:rPr>
      </w:pPr>
      <w:r>
        <w:rPr>
          <w:sz w:val="20"/>
          <w:szCs w:val="20"/>
        </w:rPr>
        <w:t>Listening to music.</w:t>
      </w:r>
    </w:p>
    <w:p>
      <w:pPr>
        <w:rPr>
          <w:sz w:val="20"/>
          <w:szCs w:val="20"/>
          <w:lang w:eastAsia="en-IN"/>
        </w:rPr>
      </w:pPr>
    </w:p>
    <w:p>
      <w:pPr>
        <w:rPr>
          <w:sz w:val="20"/>
          <w:szCs w:val="20"/>
          <w:lang w:eastAsia="en-IN"/>
        </w:rPr>
      </w:pPr>
    </w:p>
    <w:p>
      <w:pPr>
        <w:rPr>
          <w:sz w:val="20"/>
          <w:szCs w:val="20"/>
          <w:lang w:eastAsia="en-IN"/>
        </w:rPr>
      </w:pPr>
    </w:p>
    <w:p>
      <w:pPr>
        <w:pStyle w:val="3"/>
        <w:tabs>
          <w:tab w:val="left" w:pos="3300"/>
          <w:tab w:val="left" w:pos="4260"/>
        </w:tabs>
        <w:rPr>
          <w:rFonts w:ascii="Times New Roman" w:hAnsi="Times New Roman"/>
          <w:sz w:val="20"/>
          <w:szCs w:val="20"/>
        </w:rPr>
      </w:pPr>
      <w:r>
        <w:rPr>
          <w:rFonts w:ascii="Times New Roman" w:hAnsi="Times New Roman"/>
          <w:sz w:val="20"/>
          <w:szCs w:val="20"/>
        </w:rPr>
        <w:t>PERSONAL DETAILS:-</w:t>
        <w:tab/>
      </w:r>
    </w:p>
    <w:p>
      <w:pPr>
        <w:rPr>
          <w:b/>
          <w:bCs/>
          <w:sz w:val="20"/>
          <w:szCs w:val="20"/>
          <w:lang w:eastAsia="en-IN"/>
        </w:rPr>
      </w:pPr>
    </w:p>
    <w:p>
      <w:pPr>
        <w:ind w:firstLine="720"/>
        <w:rPr>
          <w:b/>
          <w:bCs/>
          <w:sz w:val="20"/>
          <w:szCs w:val="20"/>
          <w:lang w:eastAsia="en-IN"/>
        </w:rPr>
      </w:pPr>
      <w:r>
        <w:rPr>
          <w:b/>
          <w:bCs/>
          <w:sz w:val="20"/>
          <w:szCs w:val="20"/>
          <w:lang w:eastAsia="en-IN"/>
        </w:rPr>
        <w:t xml:space="preserve">Father’s Name                     : </w:t>
      </w:r>
      <w:r>
        <w:rPr>
          <w:bCs/>
          <w:sz w:val="20"/>
          <w:szCs w:val="20"/>
          <w:lang w:eastAsia="en-IN"/>
        </w:rPr>
        <w:t>LATE</w:t>
      </w:r>
      <w:r>
        <w:rPr>
          <w:b/>
          <w:bCs/>
          <w:sz w:val="20"/>
          <w:szCs w:val="20"/>
          <w:lang w:eastAsia="en-IN"/>
        </w:rPr>
        <w:t xml:space="preserve"> </w:t>
      </w:r>
      <w:r>
        <w:rPr>
          <w:bCs/>
          <w:sz w:val="20"/>
          <w:szCs w:val="20"/>
          <w:lang w:eastAsia="en-IN"/>
        </w:rPr>
        <w:t>Shri Suresh Tripathi</w:t>
      </w:r>
    </w:p>
    <w:p>
      <w:pPr>
        <w:ind w:firstLine="720"/>
        <w:rPr>
          <w:bCs/>
          <w:sz w:val="20"/>
          <w:szCs w:val="20"/>
          <w:lang w:eastAsia="en-IN"/>
        </w:rPr>
      </w:pPr>
      <w:r>
        <w:rPr>
          <w:b/>
          <w:bCs/>
          <w:sz w:val="20"/>
          <w:szCs w:val="20"/>
          <w:lang w:eastAsia="en-IN"/>
        </w:rPr>
        <w:t>D.O.B</w:t>
        <w:tab/>
        <w:tab/>
        <w:tab/>
        <w:t xml:space="preserve">   :  </w:t>
      </w:r>
      <w:r>
        <w:rPr>
          <w:bCs/>
          <w:sz w:val="20"/>
          <w:szCs w:val="20"/>
          <w:lang w:eastAsia="en-IN"/>
        </w:rPr>
        <w:t>19</w:t>
      </w:r>
      <w:r>
        <w:rPr>
          <w:bCs/>
          <w:sz w:val="20"/>
          <w:szCs w:val="20"/>
          <w:vertAlign w:val="superscript"/>
          <w:lang w:eastAsia="en-IN"/>
        </w:rPr>
        <w:t>th</w:t>
      </w:r>
      <w:r>
        <w:rPr>
          <w:bCs/>
          <w:sz w:val="20"/>
          <w:szCs w:val="20"/>
          <w:lang w:eastAsia="en-IN"/>
        </w:rPr>
        <w:t xml:space="preserve"> Nov, 1987.</w:t>
      </w:r>
    </w:p>
    <w:p>
      <w:pPr>
        <w:ind w:firstLine="720"/>
        <w:rPr>
          <w:sz w:val="20"/>
          <w:szCs w:val="20"/>
          <w:lang w:eastAsia="en-IN"/>
        </w:rPr>
      </w:pPr>
      <w:r>
        <w:rPr>
          <w:b/>
          <w:bCs/>
          <w:sz w:val="20"/>
          <w:szCs w:val="20"/>
          <w:lang w:eastAsia="en-IN"/>
        </w:rPr>
        <w:t xml:space="preserve">Nationality         </w:t>
        <w:tab/>
        <w:tab/>
        <w:t xml:space="preserve">   :  </w:t>
      </w:r>
      <w:r>
        <w:rPr>
          <w:sz w:val="20"/>
          <w:szCs w:val="20"/>
          <w:lang w:eastAsia="en-IN"/>
        </w:rPr>
        <w:t>Indian</w:t>
      </w:r>
    </w:p>
    <w:p>
      <w:pPr>
        <w:ind w:firstLine="720"/>
        <w:rPr>
          <w:sz w:val="20"/>
          <w:szCs w:val="20"/>
          <w:lang w:eastAsia="en-IN"/>
        </w:rPr>
      </w:pPr>
      <w:r>
        <w:rPr>
          <w:b/>
          <w:color w:val="000000"/>
          <w:sz w:val="20"/>
          <w:szCs w:val="20"/>
          <w:lang w:eastAsia="en-IN"/>
        </w:rPr>
        <w:t xml:space="preserve">Languages known               </w:t>
      </w:r>
      <w:r>
        <w:rPr>
          <w:b/>
          <w:sz w:val="20"/>
          <w:szCs w:val="20"/>
          <w:lang w:eastAsia="en-IN"/>
        </w:rPr>
        <w:t xml:space="preserve">:  </w:t>
      </w:r>
      <w:r>
        <w:rPr>
          <w:sz w:val="20"/>
          <w:szCs w:val="20"/>
          <w:lang w:eastAsia="en-IN"/>
        </w:rPr>
        <w:t>English, Hindi.</w:t>
      </w:r>
    </w:p>
    <w:p>
      <w:pPr>
        <w:rPr>
          <w:rFonts w:cs="Arial"/>
          <w:color w:val="000000"/>
          <w:sz w:val="20"/>
          <w:szCs w:val="20"/>
          <w:lang w:eastAsia="en-IN"/>
        </w:rPr>
      </w:pPr>
      <w:r>
        <w:rPr>
          <w:rFonts w:cs="Arial"/>
          <w:color w:val="000000"/>
          <w:sz w:val="20"/>
          <w:szCs w:val="20"/>
          <w:lang w:eastAsia="en-IN"/>
        </w:rPr>
        <w:tab/>
      </w:r>
      <w:r>
        <w:rPr>
          <w:b/>
          <w:color w:val="000000"/>
          <w:sz w:val="20"/>
          <w:szCs w:val="20"/>
          <w:lang w:eastAsia="en-IN"/>
        </w:rPr>
        <w:t>Marital status</w:t>
        <w:tab/>
        <w:tab/>
        <w:t xml:space="preserve">   :  </w:t>
      </w:r>
      <w:r>
        <w:rPr>
          <w:sz w:val="20"/>
          <w:szCs w:val="20"/>
          <w:lang w:eastAsia="en-IN"/>
        </w:rPr>
        <w:t>Married Person.</w:t>
        <w:tab/>
      </w:r>
    </w:p>
    <w:p>
      <w:pPr>
        <w:rPr>
          <w:rFonts w:cs="Arial"/>
          <w:color w:val="000000"/>
          <w:sz w:val="20"/>
          <w:szCs w:val="20"/>
          <w:lang w:eastAsia="en-IN"/>
        </w:rPr>
      </w:pPr>
      <w:r>
        <w:rPr>
          <w:rFonts w:cs="Arial"/>
          <w:color w:val="000000"/>
          <w:sz w:val="20"/>
          <w:szCs w:val="20"/>
          <w:lang w:eastAsia="en-IN"/>
        </w:rPr>
        <w:tab/>
      </w:r>
    </w:p>
    <w:p>
      <w:pPr>
        <w:autoSpaceDE/>
        <w:autoSpaceDN/>
        <w:rPr>
          <w:b/>
          <w:sz w:val="20"/>
          <w:szCs w:val="20"/>
          <w:u w:val="single"/>
        </w:rPr>
      </w:pPr>
    </w:p>
    <w:p>
      <w:pPr>
        <w:autoSpaceDE/>
        <w:autoSpaceDN/>
        <w:rPr>
          <w:b/>
          <w:sz w:val="20"/>
          <w:szCs w:val="20"/>
          <w:u w:val="single"/>
        </w:rPr>
      </w:pPr>
    </w:p>
    <w:p>
      <w:pPr>
        <w:autoSpaceDE/>
        <w:autoSpaceDN/>
        <w:rPr>
          <w:b/>
          <w:sz w:val="20"/>
          <w:szCs w:val="20"/>
          <w:u w:val="single"/>
        </w:rPr>
      </w:pPr>
    </w:p>
    <w:p>
      <w:pPr>
        <w:autoSpaceDE/>
        <w:autoSpaceDN/>
        <w:rPr>
          <w:rStyle w:val="28"/>
          <w:bCs w:val="0"/>
          <w:caps w:val="0"/>
          <w:smallCaps w:val="0"/>
          <w:color w:val="auto"/>
          <w:spacing w:val="0"/>
          <w:sz w:val="20"/>
          <w:szCs w:val="20"/>
        </w:rPr>
      </w:pPr>
      <w:r>
        <w:rPr>
          <w:b/>
          <w:sz w:val="20"/>
          <w:szCs w:val="20"/>
          <w:u w:val="single"/>
        </w:rPr>
        <w:t>DECLARATION:-</w:t>
      </w:r>
    </w:p>
    <w:p>
      <w:pPr>
        <w:autoSpaceDE/>
        <w:autoSpaceDN/>
        <w:rPr>
          <w:color w:val="000000"/>
          <w:sz w:val="20"/>
          <w:szCs w:val="20"/>
        </w:rPr>
      </w:pPr>
    </w:p>
    <w:p>
      <w:pPr>
        <w:autoSpaceDE/>
        <w:autoSpaceDN/>
        <w:rPr>
          <w:sz w:val="20"/>
          <w:szCs w:val="20"/>
        </w:rPr>
      </w:pPr>
      <w:r>
        <w:rPr>
          <w:color w:val="000000"/>
          <w:sz w:val="20"/>
          <w:szCs w:val="20"/>
        </w:rPr>
        <w:t>I hereby declare that all the above statements are correct. If any declaration is incorrect then all the responsibility is mine.</w:t>
      </w:r>
    </w:p>
    <w:p>
      <w:pPr>
        <w:tabs>
          <w:tab w:val="left" w:pos="6465"/>
        </w:tabs>
        <w:rPr>
          <w:sz w:val="20"/>
          <w:szCs w:val="20"/>
        </w:rPr>
      </w:pPr>
    </w:p>
    <w:p>
      <w:pPr>
        <w:tabs>
          <w:tab w:val="left" w:pos="6465"/>
        </w:tabs>
        <w:rPr>
          <w:sz w:val="20"/>
          <w:szCs w:val="20"/>
        </w:rPr>
      </w:pPr>
    </w:p>
    <w:p>
      <w:pPr>
        <w:tabs>
          <w:tab w:val="left" w:pos="6465"/>
        </w:tabs>
        <w:rPr>
          <w:b/>
          <w:sz w:val="20"/>
          <w:szCs w:val="20"/>
        </w:rPr>
      </w:pPr>
      <w:r>
        <w:rPr>
          <w:b/>
          <w:sz w:val="20"/>
          <w:szCs w:val="20"/>
        </w:rPr>
        <w:t xml:space="preserve">Date:-                                                                                              </w:t>
      </w:r>
    </w:p>
    <w:p>
      <w:pPr>
        <w:tabs>
          <w:tab w:val="left" w:pos="6465"/>
        </w:tabs>
        <w:rPr>
          <w:b/>
          <w:sz w:val="20"/>
          <w:szCs w:val="20"/>
        </w:rPr>
      </w:pPr>
      <w:r>
        <w:rPr>
          <w:b/>
          <w:sz w:val="20"/>
          <w:szCs w:val="20"/>
        </w:rPr>
        <w:t xml:space="preserve"> Place:-Ghaziabad</w:t>
      </w:r>
    </w:p>
    <w:p>
      <w:pPr>
        <w:tabs>
          <w:tab w:val="left" w:pos="6465"/>
        </w:tabs>
        <w:rPr>
          <w:b/>
          <w:sz w:val="20"/>
          <w:szCs w:val="20"/>
        </w:rPr>
      </w:pPr>
      <w:r>
        <w:rPr>
          <w:b/>
          <w:sz w:val="20"/>
          <w:szCs w:val="20"/>
        </w:rPr>
        <w:t>(Prasoon Tripathi)</w:t>
      </w:r>
    </w:p>
    <w:p>
      <w:pPr>
        <w:tabs>
          <w:tab w:val="left" w:pos="6465"/>
        </w:tabs>
        <w:rPr>
          <w:b/>
          <w:sz w:val="20"/>
          <w:szCs w:val="20"/>
        </w:rPr>
      </w:pPr>
    </w:p>
    <w:p>
      <w:pPr>
        <w:tabs>
          <w:tab w:val="left" w:pos="6465"/>
        </w:tabs>
        <w:rPr>
          <w:b/>
          <w:sz w:val="20"/>
          <w:szCs w:val="20"/>
        </w:rPr>
      </w:pPr>
    </w:p>
    <w:p>
      <w:pPr>
        <w:rPr>
          <w:sz w:val="20"/>
          <w:szCs w:val="20"/>
        </w:rPr>
      </w:pPr>
    </w:p>
    <w:p>
      <w:pPr>
        <w:rPr>
          <w:sz w:val="20"/>
          <w:szCs w:val="20"/>
        </w:rPr>
      </w:pPr>
    </w:p>
    <w:sectPr>
      <w:type w:val="continuous"/>
      <w:pgSz w:w="11909" w:h="16834"/>
      <w:pgMar w:top="907" w:right="749" w:bottom="1152" w:left="1440" w:header="706" w:footer="706" w:gutter="0"/>
      <w:pgBorders w:offsetFrom="page">
        <w:top w:val="single" w:sz="4" w:space="24" w:color="auto"/>
        <w:left w:val="single" w:sz="4" w:space="24" w:color="auto"/>
        <w:bottom w:val="single" w:sz="4" w:space="24" w:color="auto"/>
        <w:right w:val="single" w:sz="4" w:space="24" w:color="auto"/>
      </w:pgBorders>
      <w:docGrid w:linePitch="326"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pitch w:val="variable"/>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宋体">
    <w:panose1 w:val="00000000000000000000"/>
    <w:charset w:val="00"/>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angal">
    <w:altName w:val="Times New Roman"/>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3D5765ED"/>
    <w:multiLevelType w:val="hybridMultilevel"/>
    <w:tmpl w:val="F6107C4A"/>
    <w:lvl w:ilvl="0">
      <w:start w:val="1"/>
      <w:numFmt w:val="bullet"/>
      <w:lvlRestart w:val="0"/>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
    <w:nsid w:val="445C45AF"/>
    <w:multiLevelType w:val="hybridMultilevel"/>
    <w:tmpl w:val="53D45BDE"/>
    <w:lvl w:ilvl="0">
      <w:start w:val="1"/>
      <w:numFmt w:val="bullet"/>
      <w:lvlRestart w:val="0"/>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3BED261C"/>
    <w:multiLevelType w:val="hybridMultilevel"/>
    <w:tmpl w:val="7AFA63DE"/>
    <w:lvl w:ilvl="0">
      <w:start w:val="1"/>
      <w:numFmt w:val="bullet"/>
      <w:lvlRestart w:val="0"/>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nsid w:val="75AE54D3"/>
    <w:multiLevelType w:val="hybridMultilevel"/>
    <w:tmpl w:val="CB96BCB2"/>
    <w:lvl w:ilvl="0">
      <w:start w:val="1"/>
      <w:numFmt w:val="bullet"/>
      <w:lvlRestart w:val="0"/>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0000001"/>
    <w:multiLevelType w:val="singleLevel"/>
    <w:tmpl w:val="FFFFFFFF"/>
    <w:lvl w:ilvl="0">
      <w:start w:val="1"/>
      <w:numFmt w:val="bullet"/>
      <w:lvlRestart w:val="0"/>
      <w:pStyle w:val="17"/>
      <w:lvlText w:val=""/>
      <w:legacy w:legacy="1" w:legacySpace="0" w:legacyIndent="360"/>
      <w:lvlJc w:val="left"/>
      <w:pPr>
        <w:ind w:left="360" w:hanging="360"/>
      </w:pPr>
      <w:rPr>
        <w:rFonts w:ascii="Monotype Sorts" w:hAnsi="Monotype Sor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6"/>
  <w:displayBackgroundShape/>
  <w:bordersDoNotSurroundHeader/>
  <w:bordersDoNotSurroundFooter/>
  <w:defaultTabStop w:val="720"/>
  <w:drawingGridHorizontalSpacing w:val="120"/>
  <w:drawingGridVerticalSpacing w:val="163"/>
  <w:displayHorizontalDrawingGridEvery w:val="0"/>
  <w:displayVerticalDrawingGridEvery w:val="1"/>
  <w:noPunctuationKerning/>
  <w:compat>
    <w:spaceForUL/>
    <w:growAutofit/>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autoSpaceDE w:val="0"/>
      <w:autoSpaceDN w:val="0"/>
    </w:pPr>
    <w:rPr>
      <w:rFonts w:ascii="Times New Roman" w:eastAsia="Times New Roman" w:cs="Times New Roman" w:hAnsi="Times New Roman"/>
      <w:sz w:val="24"/>
      <w:szCs w:val="24"/>
      <w:lang w:val="en-US" w:eastAsia="en-US" w:bidi="ar-SA"/>
    </w:rPr>
  </w:style>
  <w:style w:type="paragraph" w:styleId="1">
    <w:name w:val="heading 1"/>
    <w:basedOn w:val="0"/>
    <w:next w:val="0"/>
    <w:pPr>
      <w:keepNext/>
      <w:widowControl w:val="0"/>
      <w:spacing w:before="240" w:after="60"/>
      <w:outlineLvl w:val="0"/>
    </w:pPr>
    <w:rPr>
      <w:rFonts w:ascii="Cambria" w:cs="Mangal" w:hAnsi="Cambria"/>
      <w:b/>
      <w:bCs/>
      <w:kern w:val="32"/>
      <w:sz w:val="32"/>
      <w:szCs w:val="32"/>
      <w:lang w:bidi="hi-IN"/>
    </w:rPr>
  </w:style>
  <w:style w:type="paragraph" w:styleId="2">
    <w:name w:val="heading 2"/>
    <w:basedOn w:val="0"/>
    <w:next w:val="0"/>
    <w:pPr>
      <w:keepNext/>
      <w:jc w:val="center"/>
      <w:outlineLvl w:val="1"/>
    </w:pPr>
    <w:rPr>
      <w:rFonts w:ascii="Cambria" w:cs="Mangal" w:hAnsi="Cambria"/>
      <w:b/>
      <w:bCs/>
      <w:i/>
      <w:iCs/>
      <w:sz w:val="28"/>
      <w:szCs w:val="28"/>
      <w:lang w:bidi="hi-IN"/>
    </w:rPr>
  </w:style>
  <w:style w:type="paragraph" w:styleId="3">
    <w:name w:val="heading 3"/>
    <w:basedOn w:val="0"/>
    <w:next w:val="0"/>
    <w:pPr>
      <w:keepNext/>
      <w:widowControl w:val="0"/>
      <w:shd w:val="clear" w:color="auto" w:fill="C0C0C0"/>
      <w:tabs>
        <w:tab w:val="left" w:pos="3300"/>
      </w:tabs>
      <w:spacing w:before="120" w:after="60"/>
      <w:outlineLvl w:val="2"/>
    </w:pPr>
    <w:rPr>
      <w:rFonts w:ascii="Tahoma" w:hAnsi="Tahoma"/>
      <w:b/>
      <w:color w:val="000000"/>
      <w:lang w:val="en-GB"/>
    </w:rPr>
  </w:style>
  <w:style w:type="paragraph" w:styleId="8">
    <w:name w:val="heading 8"/>
    <w:basedOn w:val="0"/>
    <w:next w:val="0"/>
    <w:pPr>
      <w:spacing w:before="240" w:after="60"/>
      <w:outlineLvl w:val="7"/>
    </w:pPr>
    <w:rPr>
      <w:rFonts w:ascii="Calibri" w:cs="Mangal" w:hAnsi="Calibri"/>
      <w:i/>
      <w:iCs/>
      <w:lang w:bidi="hi-IN"/>
    </w:rPr>
  </w:style>
  <w:style w:type="character" w:default="1" w:styleId="10">
    <w:name w:val="Default Paragraph Font"/>
  </w:style>
  <w:style w:type="paragraph" w:styleId="15">
    <w:name w:val="Plain Text"/>
    <w:basedOn w:val="0"/>
    <w:rPr>
      <w:rFonts w:ascii="Courier New" w:cs="Courier New" w:hAnsi="Courier New"/>
      <w:sz w:val="20"/>
      <w:szCs w:val="20"/>
    </w:rPr>
  </w:style>
  <w:style w:type="paragraph" w:styleId="16">
    <w:name w:val="Body Text"/>
    <w:basedOn w:val="0"/>
    <w:pPr>
      <w:widowControl w:val="0"/>
    </w:pPr>
    <w:rPr>
      <w:rFonts w:cs="Mangal"/>
      <w:lang w:bidi="hi-IN"/>
    </w:rPr>
  </w:style>
  <w:style w:type="paragraph" w:customStyle="1" w:styleId="17">
    <w:name w:val="Achievement"/>
    <w:basedOn w:val="16"/>
    <w:pPr>
      <w:widowControl/>
      <w:numPr>
        <w:ilvl w:val="0"/>
        <w:numId w:val="5"/>
      </w:numPr>
      <w:spacing w:after="60" w:line="240" w:lineRule="atLeast"/>
      <w:jc w:val="both"/>
    </w:pPr>
    <w:rPr>
      <w:rFonts w:ascii="Garamond" w:cs="Garamond" w:hAnsi="Garamond"/>
    </w:rPr>
  </w:style>
  <w:style w:type="paragraph" w:styleId="18">
    <w:name w:val="Body Text Indent"/>
    <w:basedOn w:val="0"/>
    <w:pPr>
      <w:jc w:val="both"/>
    </w:pPr>
    <w:rPr>
      <w:rFonts w:cs="Mangal"/>
      <w:lang w:bidi="hi-IN"/>
    </w:rPr>
  </w:style>
  <w:style w:type="character" w:styleId="19">
    <w:name w:val="Hyperlink"/>
    <w:rPr>
      <w:rFonts w:cs="Times New Roman"/>
      <w:color w:val="0000FF"/>
      <w:u w:val="single"/>
    </w:rPr>
  </w:style>
  <w:style w:type="paragraph" w:styleId="20">
    <w:name w:val="footnote text"/>
    <w:basedOn w:val="0"/>
    <w:rPr>
      <w:rFonts w:cs="Mangal"/>
      <w:sz w:val="20"/>
      <w:szCs w:val="20"/>
      <w:lang w:bidi="hi-IN"/>
    </w:rPr>
  </w:style>
  <w:style w:type="paragraph" w:styleId="21">
    <w:name w:val="Body Text 2"/>
    <w:basedOn w:val="0"/>
    <w:pPr>
      <w:autoSpaceDE/>
      <w:autoSpaceDN/>
    </w:pPr>
    <w:rPr>
      <w:rFonts w:cs="Mangal"/>
      <w:lang w:bidi="hi-IN"/>
    </w:rPr>
  </w:style>
  <w:style w:type="paragraph" w:customStyle="1" w:styleId="22">
    <w:name w:val="Objective"/>
    <w:basedOn w:val="0"/>
    <w:next w:val="16"/>
    <w:pPr>
      <w:autoSpaceDE/>
      <w:autoSpaceDN/>
      <w:spacing w:before="240" w:after="220" w:line="220" w:lineRule="atLeast"/>
    </w:pPr>
    <w:rPr>
      <w:rFonts w:ascii="Arial" w:hAnsi="Arial"/>
      <w:sz w:val="20"/>
      <w:szCs w:val="20"/>
    </w:rPr>
  </w:style>
  <w:style w:type="paragraph" w:customStyle="1" w:styleId="23">
    <w:name w:val="Company Name"/>
    <w:basedOn w:val="0"/>
    <w:autoRedefine/>
    <w:next w:val="0"/>
    <w:pPr>
      <w:tabs>
        <w:tab w:val="left" w:pos="2160"/>
        <w:tab w:val="right" w:pos="6480"/>
      </w:tabs>
      <w:autoSpaceDE/>
      <w:autoSpaceDN/>
      <w:spacing w:before="240" w:after="40"/>
      <w:jc w:val="both"/>
    </w:pPr>
    <w:rPr>
      <w:rFonts w:ascii="Arial" w:cs="Arial" w:hAnsi="Arial"/>
      <w:b/>
      <w:bCs/>
      <w:szCs w:val="20"/>
    </w:rPr>
  </w:style>
  <w:style w:type="character" w:styleId="24">
    <w:name w:val="FollowedHyperlink"/>
    <w:rPr>
      <w:rFonts w:cs="Times New Roman"/>
      <w:color w:val="800080"/>
      <w:u w:val="single"/>
    </w:rPr>
  </w:style>
  <w:style w:type="character" w:customStyle="1" w:styleId="25">
    <w:name w:val="Char"/>
    <w:rPr>
      <w:rFonts w:cs="Times New Roman"/>
      <w:sz w:val="22"/>
      <w:szCs w:val="22"/>
      <w:lang w:val="en-GB" w:eastAsia="en-US" w:bidi="ar-SA"/>
    </w:rPr>
  </w:style>
  <w:style w:type="paragraph" w:styleId="26">
    <w:name w:val="List Bullet"/>
    <w:basedOn w:val="0"/>
    <w:autoRedefine/>
    <w:pPr>
      <w:tabs>
        <w:tab w:val="left" w:pos="360"/>
      </w:tabs>
      <w:ind w:left="360" w:hanging="360"/>
    </w:pPr>
  </w:style>
  <w:style w:type="paragraph" w:styleId="27">
    <w:name w:val="List Bullet 2"/>
    <w:basedOn w:val="0"/>
    <w:autoRedefine/>
    <w:pPr>
      <w:tabs>
        <w:tab w:val="left" w:pos="720"/>
      </w:tabs>
      <w:ind w:left="720" w:hanging="360"/>
    </w:pPr>
  </w:style>
  <w:style w:type="character" w:customStyle="1" w:styleId="28">
    <w:name w:val="Intense Reference"/>
    <w:rPr>
      <w:rFonts w:cs="Times New Roman"/>
      <w:b/>
      <w:bCs/>
      <w:caps w:val="0"/>
      <w:smallCaps/>
      <w:color w:val="C0504D"/>
      <w:spacing w:val="5"/>
      <w:u w:val="single"/>
    </w:rPr>
  </w:style>
  <w:style w:type="paragraph" w:styleId="29">
    <w:name w:val="Title"/>
    <w:basedOn w:val="0"/>
    <w:next w:val="0"/>
    <w:pPr>
      <w:autoSpaceDE/>
      <w:autoSpaceDN/>
      <w:spacing w:before="240" w:after="60" w:line="276" w:lineRule="auto"/>
      <w:jc w:val="center"/>
      <w:outlineLvl w:val="0"/>
    </w:pPr>
    <w:rPr>
      <w:rFonts w:ascii="Cambria" w:hAnsi="Cambria"/>
      <w:b/>
      <w:bCs/>
      <w:kern w:val="28"/>
      <w:sz w:val="32"/>
      <w:szCs w:val="32"/>
      <w:lang w:val="en-IN"/>
    </w:rPr>
  </w:style>
  <w:style w:type="paragraph" w:styleId="30">
    <w:name w:val="header"/>
    <w:basedOn w:val="0"/>
    <w:pPr>
      <w:tabs>
        <w:tab w:val="center" w:pos="4320"/>
        <w:tab w:val="right" w:pos="8640"/>
      </w:tabs>
      <w:autoSpaceDE/>
      <w:autoSpaceDN/>
      <w:jc w:val="both"/>
    </w:pPr>
    <w:rPr>
      <w:rFonts w:cs="Mangal"/>
      <w:lang w:bidi="hi-IN"/>
    </w:rPr>
  </w:style>
  <w:style w:type="character" w:styleId="31">
    <w:name w:val="Strong"/>
    <w:rPr>
      <w:rFonts w:cs="Times New Roman"/>
      <w:b/>
      <w:bCs/>
    </w:rPr>
  </w:style>
  <w:style w:type="character" w:customStyle="1" w:styleId="32">
    <w:name w:val="Char Char"/>
    <w:rPr>
      <w:rFonts w:ascii="Courier New" w:cs="Courier New" w:hAnsi="Courier New"/>
      <w:lang w:val="en-US" w:eastAsia="en-US" w:bidi="ar-SA"/>
    </w:rPr>
  </w:style>
  <w:style w:type="paragraph" w:styleId="33">
    <w:name w:val="footer"/>
    <w:basedOn w:val="0"/>
    <w:pPr>
      <w:tabs>
        <w:tab w:val="center" w:pos="4680"/>
        <w:tab w:val="right" w:pos="9360"/>
      </w:tabs>
    </w:pPr>
  </w:style>
  <w:style w:type="paragraph" w:customStyle="1" w:styleId="34">
    <w:name w:val="List Paragraph"/>
    <w:basedOn w:val="0"/>
    <w:pPr>
      <w:ind w:left="720"/>
      <w:contextualSpacing/>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85</TotalTime>
  <Application>Yozo_Office</Application>
  <Pages>2</Pages>
  <Words>353</Words>
  <Characters>2062</Characters>
  <Lines>109</Lines>
  <Paragraphs>68</Paragraphs>
  <CharactersWithSpaces>2567</CharactersWithSpaces>
  <Company>IT</Company>
</Properties>
</file>

<file path=docProps/core.xml><?xml version="1.0" encoding="utf-8"?>
<cp:coreProperties xmlns:cp="http://schemas.openxmlformats.org/package/2006/metadata/core-properties" xmlns:dc="http://purl.org/dc/elements/1.1/" xmlns:dcterms="http://purl.org/dc/terms/" xmlns:xsi="http://www.w3.org/2001/XMLSchema-instance">
  <dc:title>PRADEEP DUBEY</dc:title>
  <dc:creator>pradeep dubey</dc:creator>
  <cp:lastModifiedBy>vivo user</cp:lastModifiedBy>
  <cp:revision>12</cp:revision>
  <dcterms:created xsi:type="dcterms:W3CDTF">2023-09-04T06:46:00Z</dcterms:created>
  <dcterms:modified xsi:type="dcterms:W3CDTF">2024-02-08T07:27:58Z</dcterms:modified>
</cp:coreProperties>
</file>