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AA9A" w14:textId="77777777" w:rsidR="0004132E" w:rsidRPr="002C7829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  <w:sz w:val="22"/>
        </w:rPr>
      </w:pPr>
      <w:bookmarkStart w:id="0" w:name="_gjdgxs" w:colFirst="0" w:colLast="0"/>
      <w:bookmarkEnd w:id="0"/>
      <w:r w:rsidRPr="002C7829">
        <w:rPr>
          <w:rFonts w:ascii="Verdana" w:eastAsia="Verdana" w:hAnsi="Verdana" w:cs="Verdana"/>
          <w:b/>
          <w:color w:val="000000"/>
          <w:sz w:val="20"/>
          <w:szCs w:val="18"/>
        </w:rPr>
        <w:t>Saujanya Patnaik</w:t>
      </w:r>
    </w:p>
    <w:p w14:paraId="0CC9CC30" w14:textId="77777777" w:rsidR="0004132E" w:rsidRPr="002C7829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color w:val="000000"/>
        </w:rPr>
      </w:pPr>
      <w:r w:rsidRPr="002C7829">
        <w:rPr>
          <w:rFonts w:ascii="Verdana" w:eastAsia="Verdana" w:hAnsi="Verdana" w:cs="Verdana"/>
          <w:b/>
          <w:color w:val="000000"/>
          <w:sz w:val="18"/>
          <w:szCs w:val="18"/>
        </w:rPr>
        <w:t>Phone no- 09686479509(M), E-mail saujanyapatnaik2007@gmail.com.</w:t>
      </w:r>
    </w:p>
    <w:p w14:paraId="34AAF2AE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</w:rPr>
      </w:pPr>
    </w:p>
    <w:p w14:paraId="1D2CBB41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PROFILE HIGHLIGHTS</w:t>
      </w:r>
    </w:p>
    <w:p w14:paraId="58186F60" w14:textId="77777777" w:rsidR="0004132E" w:rsidRPr="001E2057" w:rsidRDefault="0004132E" w:rsidP="00041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1E2057">
        <w:rPr>
          <w:rFonts w:ascii="Verdana" w:eastAsia="Verdana" w:hAnsi="Verdana" w:cs="Verdana"/>
          <w:color w:val="000000"/>
          <w:sz w:val="18"/>
          <w:szCs w:val="18"/>
        </w:rPr>
        <w:t>Experienced Operation Analyst with 9+ years of experience in Banking and Financial domain.</w:t>
      </w:r>
    </w:p>
    <w:p w14:paraId="3C7589A5" w14:textId="77777777" w:rsidR="0004132E" w:rsidRPr="001E2057" w:rsidRDefault="0004132E" w:rsidP="00041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1E2057">
        <w:rPr>
          <w:rFonts w:ascii="Verdana" w:eastAsia="Verdana" w:hAnsi="Verdana" w:cs="Verdana"/>
          <w:color w:val="000000"/>
          <w:sz w:val="18"/>
          <w:szCs w:val="18"/>
        </w:rPr>
        <w:t>Seasoned outsourcing/off shoring professional with expertise in Client servicing and contract review.</w:t>
      </w:r>
    </w:p>
    <w:p w14:paraId="042E5BA2" w14:textId="77777777" w:rsidR="0004132E" w:rsidRPr="007212BF" w:rsidRDefault="0004132E" w:rsidP="00041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1E2057">
        <w:rPr>
          <w:rFonts w:ascii="Verdana" w:eastAsia="Verdana" w:hAnsi="Verdana" w:cs="Verdana"/>
          <w:color w:val="000000"/>
          <w:sz w:val="18"/>
          <w:szCs w:val="18"/>
        </w:rPr>
        <w:t>Responsible for review and summarization of client documents in an effective manner without compromising</w:t>
      </w:r>
      <w:r w:rsidRPr="00DE1049">
        <w:rPr>
          <w:rFonts w:ascii="Verdana" w:eastAsia="Verdana" w:hAnsi="Verdana" w:cs="Verdana"/>
          <w:color w:val="000000"/>
          <w:sz w:val="18"/>
          <w:szCs w:val="18"/>
        </w:rPr>
        <w:t xml:space="preserve"> quality of the client documents.</w:t>
      </w:r>
    </w:p>
    <w:p w14:paraId="017DFD6B" w14:textId="77777777" w:rsidR="0004132E" w:rsidRDefault="0004132E" w:rsidP="00041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Additional 2+ years of experience as an Advocate in practice with exposure to </w:t>
      </w:r>
      <w:r w:rsidRPr="00313B8C">
        <w:rPr>
          <w:rFonts w:ascii="Verdana" w:eastAsia="Verdana" w:hAnsi="Verdana" w:cs="Verdana"/>
          <w:color w:val="000000"/>
          <w:sz w:val="18"/>
          <w:szCs w:val="18"/>
        </w:rPr>
        <w:t>legal analysis on various Indian judgments.</w:t>
      </w:r>
    </w:p>
    <w:p w14:paraId="596FA1C0" w14:textId="77777777" w:rsidR="0004132E" w:rsidRPr="00F86444" w:rsidRDefault="0004132E" w:rsidP="000413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</w:pPr>
      <w:r>
        <w:rPr>
          <w:rFonts w:ascii="Verdana" w:eastAsia="Verdana" w:hAnsi="Verdana" w:cs="Verdana"/>
          <w:color w:val="000000"/>
          <w:sz w:val="18"/>
          <w:szCs w:val="18"/>
        </w:rPr>
        <w:t>Worked closely with senior management in projects relating to intellectual property rights.</w:t>
      </w:r>
    </w:p>
    <w:p w14:paraId="2A9D1F37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left="720"/>
        <w:jc w:val="left"/>
      </w:pPr>
    </w:p>
    <w:p w14:paraId="68C34576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WORK EXPERIENCE</w:t>
      </w:r>
    </w:p>
    <w:p w14:paraId="264CC0D2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</w:rPr>
      </w:pPr>
    </w:p>
    <w:p w14:paraId="698E02EA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JP MORGAN SERVICES INDIA PRIVATE LIMITED, BENGALURU</w:t>
      </w:r>
    </w:p>
    <w:p w14:paraId="0812C7EB" w14:textId="77777777" w:rsidR="0004132E" w:rsidRDefault="0004132E" w:rsidP="0004132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3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>Operation Analyst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- 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>16</w:t>
      </w:r>
      <w:r w:rsidRPr="00321B53"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 xml:space="preserve"> May </w:t>
      </w:r>
      <w:r w:rsidRPr="00321B53">
        <w:rPr>
          <w:rFonts w:eastAsia="Verdana" w:hAnsi="Verdana" w:cs="Verdana"/>
          <w:color w:val="000000"/>
          <w:sz w:val="18"/>
          <w:szCs w:val="18"/>
        </w:rPr>
        <w:t>2016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18</w:t>
      </w:r>
      <w:r w:rsidRPr="00E77BCF"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August 2023</w:t>
      </w:r>
    </w:p>
    <w:p w14:paraId="538C2DFA" w14:textId="4B641EFA" w:rsidR="0004132E" w:rsidRPr="00DE1049" w:rsidRDefault="00722081" w:rsidP="000413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 wa</w:t>
      </w:r>
      <w:r w:rsidR="009764D2">
        <w:rPr>
          <w:rFonts w:ascii="Verdana" w:eastAsia="Verdana" w:hAnsi="Verdana" w:cs="Verdana"/>
          <w:color w:val="000000"/>
          <w:sz w:val="18"/>
          <w:szCs w:val="18"/>
        </w:rPr>
        <w:t>s</w:t>
      </w:r>
      <w:r w:rsidR="0004132E">
        <w:rPr>
          <w:rFonts w:ascii="Verdana" w:eastAsia="Verdana" w:hAnsi="Verdana" w:cs="Verdana"/>
          <w:color w:val="000000"/>
          <w:sz w:val="18"/>
          <w:szCs w:val="18"/>
        </w:rPr>
        <w:t xml:space="preserve"> a part of the Client information &amp; Client reporting team under J.P. Morgan Asset Management division. My role involve</w:t>
      </w:r>
      <w:r w:rsidR="003E1B56">
        <w:rPr>
          <w:rFonts w:ascii="Verdana" w:eastAsia="Verdana" w:hAnsi="Verdana" w:cs="Verdana"/>
          <w:color w:val="000000"/>
          <w:sz w:val="18"/>
          <w:szCs w:val="18"/>
        </w:rPr>
        <w:t>d</w:t>
      </w:r>
      <w:r w:rsidR="0004132E">
        <w:rPr>
          <w:rFonts w:ascii="Verdana" w:eastAsia="Verdana" w:hAnsi="Verdana" w:cs="Verdana"/>
          <w:color w:val="000000"/>
          <w:sz w:val="18"/>
          <w:szCs w:val="18"/>
        </w:rPr>
        <w:t xml:space="preserve"> gathering information from JP Morgan’s web-based software named “Workstation” &amp; validating it, according to client’s requirements.</w:t>
      </w:r>
      <w:r w:rsidR="0004132E" w:rsidRPr="00DE1049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="0004132E">
        <w:rPr>
          <w:rFonts w:ascii="Verdana" w:eastAsia="Verdana" w:hAnsi="Verdana" w:cs="Verdana"/>
          <w:color w:val="000000"/>
          <w:sz w:val="18"/>
          <w:szCs w:val="18"/>
        </w:rPr>
        <w:t>My basic responsibility involve</w:t>
      </w:r>
      <w:r w:rsidR="00DF04A1">
        <w:rPr>
          <w:rFonts w:ascii="Verdana" w:eastAsia="Verdana" w:hAnsi="Verdana" w:cs="Verdana"/>
          <w:color w:val="000000"/>
          <w:sz w:val="18"/>
          <w:szCs w:val="18"/>
        </w:rPr>
        <w:t>d</w:t>
      </w:r>
      <w:r w:rsidR="0004132E">
        <w:rPr>
          <w:rFonts w:ascii="Verdana" w:eastAsia="Verdana" w:hAnsi="Verdana" w:cs="Verdana"/>
          <w:color w:val="000000"/>
          <w:sz w:val="18"/>
          <w:szCs w:val="18"/>
        </w:rPr>
        <w:t xml:space="preserve"> coordinating with the</w:t>
      </w:r>
      <w:r w:rsidR="0004132E" w:rsidRPr="00DE1049">
        <w:rPr>
          <w:rFonts w:ascii="Verdana" w:eastAsia="Verdana" w:hAnsi="Verdana" w:cs="Verdana"/>
          <w:color w:val="000000"/>
          <w:sz w:val="18"/>
          <w:szCs w:val="18"/>
        </w:rPr>
        <w:t xml:space="preserve"> offshore partners through calls</w:t>
      </w:r>
      <w:r w:rsidR="0004132E">
        <w:rPr>
          <w:rFonts w:ascii="Verdana" w:eastAsia="Verdana" w:hAnsi="Verdana" w:cs="Verdana"/>
          <w:color w:val="000000"/>
          <w:sz w:val="18"/>
          <w:szCs w:val="18"/>
        </w:rPr>
        <w:t xml:space="preserve"> and retention of the client’s documents.</w:t>
      </w:r>
    </w:p>
    <w:p w14:paraId="43CCC515" w14:textId="77777777" w:rsidR="0004132E" w:rsidRPr="003E24E4" w:rsidRDefault="0004132E" w:rsidP="0004132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3"/>
        <w:jc w:val="left"/>
        <w:rPr>
          <w:rFonts w:ascii="Verdana" w:eastAsia="Verdana" w:hAnsi="Verdana" w:cs="Verdana"/>
          <w:color w:val="000000"/>
        </w:rPr>
      </w:pPr>
      <w:r w:rsidRPr="00321B53">
        <w:rPr>
          <w:rFonts w:ascii="Verdana" w:eastAsia="Verdana" w:hAnsi="Verdana" w:cs="Verdana"/>
          <w:color w:val="000000"/>
          <w:sz w:val="18"/>
          <w:szCs w:val="18"/>
          <w:u w:val="single"/>
        </w:rPr>
        <w:t>CIB- Document Processing Specialist – Senior Team member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- 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>24</w:t>
      </w:r>
      <w:r w:rsidRPr="00321B53"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 xml:space="preserve"> November 2014 - 13</w:t>
      </w:r>
      <w:r w:rsidRPr="00321B53"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 xml:space="preserve"> May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2016</w:t>
      </w:r>
    </w:p>
    <w:p w14:paraId="21B19ABC" w14:textId="676EBBAE" w:rsidR="0004132E" w:rsidRPr="00502268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321B53">
        <w:rPr>
          <w:rFonts w:ascii="Verdana" w:eastAsia="Verdana" w:hAnsi="Verdana" w:cs="Verdana"/>
          <w:color w:val="000000"/>
          <w:sz w:val="18"/>
          <w:szCs w:val="18"/>
        </w:rPr>
        <w:t xml:space="preserve">Initially, I was a part of Document management team under Corporate &amp; Investment Banking at J.P Morgan Chase &amp; Co. My roles and responsibilities included reviewing and capturing data from the legal documents pertaining to clients and retaining those documents in JP Morgan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database for future references. 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>My experience also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included</w:t>
      </w:r>
      <w:r w:rsidRPr="00321B53">
        <w:rPr>
          <w:rFonts w:ascii="Verdana" w:eastAsia="Verdana" w:hAnsi="Verdana" w:cs="Verdana"/>
          <w:color w:val="000000"/>
          <w:sz w:val="18"/>
          <w:szCs w:val="18"/>
        </w:rPr>
        <w:t xml:space="preserve"> reviewing of Prime Custody agreements, Global custody agreements, Collateral management, Equity security notes, etc. 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>Exposure to Contract processing, data analysis and reporting. </w:t>
      </w:r>
    </w:p>
    <w:p w14:paraId="7042AF35" w14:textId="77777777" w:rsidR="0004132E" w:rsidRPr="00502268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</w:p>
    <w:p w14:paraId="3D350FCE" w14:textId="70CCA984" w:rsidR="0004132E" w:rsidRPr="00502268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Worked closely with the Legal Department, </w:t>
      </w:r>
      <w:r w:rsidR="00502268" w:rsidRPr="00502268">
        <w:rPr>
          <w:rFonts w:ascii="Verdana" w:eastAsia="Verdana" w:hAnsi="Verdana" w:cs="Verdana"/>
          <w:color w:val="000000"/>
          <w:sz w:val="18"/>
          <w:szCs w:val="18"/>
        </w:rPr>
        <w:t>Finance,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and IT Procurement to refine and/or define, </w:t>
      </w:r>
      <w:r w:rsidR="00942C3C" w:rsidRPr="00502268">
        <w:rPr>
          <w:rFonts w:ascii="Verdana" w:eastAsia="Verdana" w:hAnsi="Verdana" w:cs="Verdana"/>
          <w:color w:val="000000"/>
          <w:sz w:val="18"/>
          <w:szCs w:val="18"/>
        </w:rPr>
        <w:t>communicate,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and appl</w:t>
      </w:r>
      <w:r w:rsidR="001E7F00">
        <w:rPr>
          <w:rFonts w:ascii="Verdana" w:eastAsia="Verdana" w:hAnsi="Verdana" w:cs="Verdana"/>
          <w:color w:val="000000"/>
          <w:sz w:val="18"/>
          <w:szCs w:val="18"/>
        </w:rPr>
        <w:t>ied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standard processes and terminology to be used when executing contracts. </w:t>
      </w:r>
    </w:p>
    <w:p w14:paraId="67DF47D2" w14:textId="77777777" w:rsidR="0004132E" w:rsidRPr="00502268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</w:p>
    <w:p w14:paraId="71B7571E" w14:textId="794225CE" w:rsidR="0004132E" w:rsidRPr="00502268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502268">
        <w:rPr>
          <w:rFonts w:ascii="Verdana" w:eastAsia="Verdana" w:hAnsi="Verdana" w:cs="Verdana"/>
          <w:color w:val="000000"/>
          <w:sz w:val="18"/>
          <w:szCs w:val="18"/>
        </w:rPr>
        <w:t>Ensure</w:t>
      </w:r>
      <w:r w:rsidR="00884B39">
        <w:rPr>
          <w:rFonts w:ascii="Verdana" w:eastAsia="Verdana" w:hAnsi="Verdana" w:cs="Verdana"/>
          <w:color w:val="000000"/>
          <w:sz w:val="18"/>
          <w:szCs w:val="18"/>
        </w:rPr>
        <w:t>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corporate and legal guidelines </w:t>
      </w:r>
      <w:r w:rsidR="003C3FEA">
        <w:rPr>
          <w:rFonts w:ascii="Verdana" w:eastAsia="Verdana" w:hAnsi="Verdana" w:cs="Verdana"/>
          <w:color w:val="000000"/>
          <w:sz w:val="18"/>
          <w:szCs w:val="18"/>
        </w:rPr>
        <w:t>we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>re followed. Underst</w:t>
      </w:r>
      <w:r w:rsidR="00870633">
        <w:rPr>
          <w:rFonts w:ascii="Verdana" w:eastAsia="Verdana" w:hAnsi="Verdana" w:cs="Verdana"/>
          <w:color w:val="000000"/>
          <w:sz w:val="18"/>
          <w:szCs w:val="18"/>
        </w:rPr>
        <w:t>ood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and applie</w:t>
      </w:r>
      <w:r w:rsidR="00870633">
        <w:rPr>
          <w:rFonts w:ascii="Verdana" w:eastAsia="Verdana" w:hAnsi="Verdana" w:cs="Verdana"/>
          <w:color w:val="000000"/>
          <w:sz w:val="18"/>
          <w:szCs w:val="18"/>
        </w:rPr>
        <w:t>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US</w:t>
      </w:r>
      <w:r w:rsidR="001E2057"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and EMEA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legal provisions, and cost drivers of each contract, and forecast</w:t>
      </w:r>
      <w:r w:rsidR="001E7F00">
        <w:rPr>
          <w:rFonts w:ascii="Verdana" w:eastAsia="Verdana" w:hAnsi="Verdana" w:cs="Verdana"/>
          <w:color w:val="000000"/>
          <w:sz w:val="18"/>
          <w:szCs w:val="18"/>
        </w:rPr>
        <w:t>ed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what actions will impact each from a financial perspective, technical and cultural area. </w:t>
      </w:r>
    </w:p>
    <w:p w14:paraId="12B62642" w14:textId="77777777" w:rsidR="001E2057" w:rsidRPr="00502268" w:rsidRDefault="001E2057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</w:p>
    <w:p w14:paraId="54166A8F" w14:textId="11FE15C9" w:rsidR="001E2057" w:rsidRPr="00502268" w:rsidRDefault="001E2057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Created, </w:t>
      </w:r>
      <w:r w:rsidR="00502268" w:rsidRPr="00502268">
        <w:rPr>
          <w:rFonts w:ascii="Verdana" w:eastAsia="Verdana" w:hAnsi="Verdana" w:cs="Verdana"/>
          <w:color w:val="000000"/>
          <w:sz w:val="18"/>
          <w:szCs w:val="18"/>
        </w:rPr>
        <w:t>negotiated,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and incorporated contract amendments, renegotiated the contract which were required for the organization. </w:t>
      </w:r>
    </w:p>
    <w:p w14:paraId="22EBACE6" w14:textId="469C28FD" w:rsidR="001E2057" w:rsidRPr="00502268" w:rsidRDefault="001E2057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Supported in the implementation Category Strategy </w:t>
      </w:r>
      <w:r w:rsidR="008568AF">
        <w:rPr>
          <w:rFonts w:ascii="Verdana" w:eastAsia="Verdana" w:hAnsi="Verdana" w:cs="Verdana"/>
          <w:color w:val="000000"/>
          <w:sz w:val="18"/>
          <w:szCs w:val="18"/>
        </w:rPr>
        <w:t>and</w:t>
      </w:r>
      <w:r w:rsidRPr="00502268">
        <w:rPr>
          <w:rFonts w:ascii="Verdana" w:eastAsia="Verdana" w:hAnsi="Verdana" w:cs="Verdana"/>
          <w:color w:val="000000"/>
          <w:sz w:val="18"/>
          <w:szCs w:val="18"/>
        </w:rPr>
        <w:t xml:space="preserve"> related operations management. </w:t>
      </w:r>
    </w:p>
    <w:p w14:paraId="6DC0BC57" w14:textId="77777777" w:rsidR="001E2057" w:rsidRPr="00502268" w:rsidRDefault="001E2057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</w:p>
    <w:p w14:paraId="0CA9516E" w14:textId="329A4272" w:rsidR="001E2057" w:rsidRPr="00321B53" w:rsidRDefault="001E2057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="Verdana" w:eastAsia="Verdana" w:hAnsi="Verdana" w:cs="Verdana"/>
          <w:color w:val="000000"/>
          <w:sz w:val="18"/>
          <w:szCs w:val="18"/>
        </w:rPr>
      </w:pPr>
      <w:r w:rsidRPr="00502268">
        <w:rPr>
          <w:rFonts w:ascii="Verdana" w:eastAsia="Verdana" w:hAnsi="Verdana" w:cs="Verdana"/>
          <w:color w:val="000000"/>
          <w:sz w:val="18"/>
          <w:szCs w:val="18"/>
        </w:rPr>
        <w:t>Ensured that contracts were made as per guidelines framed by the regulatory bodies of respective states.</w:t>
      </w:r>
    </w:p>
    <w:p w14:paraId="3589EB8D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</w:rPr>
      </w:pPr>
    </w:p>
    <w:p w14:paraId="071E3E1E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ANS IP MANAGEMENT SERVICES, BENGALURU</w:t>
      </w:r>
    </w:p>
    <w:p w14:paraId="2E41B9B9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Paralegal Associate </w:t>
      </w:r>
      <w:r>
        <w:rPr>
          <w:rFonts w:ascii="Verdana" w:eastAsia="Verdana" w:hAnsi="Verdana" w:cs="Verdana"/>
          <w:color w:val="000000"/>
          <w:sz w:val="18"/>
          <w:szCs w:val="18"/>
        </w:rPr>
        <w:t>- 1st July 2014 - 31</w:t>
      </w:r>
      <w:r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st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October 2014</w:t>
      </w:r>
    </w:p>
    <w:p w14:paraId="2A7ECA38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</w:rPr>
      </w:pPr>
    </w:p>
    <w:p w14:paraId="5D20A248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ADVOCATE, BHUBANESWAR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</w:p>
    <w:p w14:paraId="47FE7920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(In practice) - 1st May 2013 - 15</w:t>
      </w:r>
      <w:r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June 2014</w:t>
      </w:r>
    </w:p>
    <w:p w14:paraId="2CA43D0D" w14:textId="5F46765F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Roboto" w:hAnsi="Roboto"/>
          <w:color w:val="494949"/>
          <w:shd w:val="clear" w:color="auto" w:fill="FFFFFF"/>
        </w:rPr>
      </w:pPr>
      <w:r>
        <w:rPr>
          <w:rFonts w:ascii="Roboto" w:hAnsi="Roboto"/>
          <w:color w:val="494949"/>
          <w:shd w:val="clear" w:color="auto" w:fill="FFFFFF"/>
        </w:rPr>
        <w:t>Exposure to Customs and local purchase tax structures</w:t>
      </w:r>
    </w:p>
    <w:p w14:paraId="228190DE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</w:p>
    <w:p w14:paraId="087999B8" w14:textId="77777777" w:rsidR="0004132E" w:rsidRPr="00321B53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</w:p>
    <w:p w14:paraId="3C0ADA32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before="240" w:after="220" w:line="276" w:lineRule="auto"/>
        <w:ind w:left="284"/>
        <w:contextualSpacing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LEXQUAL SOLUTIONS PRIVATE LIMITED, COIMBATORE</w:t>
      </w:r>
    </w:p>
    <w:p w14:paraId="07618C68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before="240" w:after="220" w:line="276" w:lineRule="auto"/>
        <w:ind w:left="284"/>
        <w:contextualSpacing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Legal Analyst </w:t>
      </w:r>
      <w:r>
        <w:rPr>
          <w:rFonts w:ascii="Verdana" w:eastAsia="Verdana" w:hAnsi="Verdana" w:cs="Verdana"/>
          <w:color w:val="000000"/>
          <w:sz w:val="18"/>
          <w:szCs w:val="18"/>
        </w:rPr>
        <w:t>- 2nd July 2012 to 29</w:t>
      </w:r>
      <w:r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April 2013</w:t>
      </w:r>
    </w:p>
    <w:p w14:paraId="445415E6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76" w:lineRule="auto"/>
        <w:ind w:left="284"/>
        <w:jc w:val="left"/>
      </w:pPr>
    </w:p>
    <w:p w14:paraId="68D8E128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ADVOCATE AND NOTARY, BHUBANESWAR</w:t>
      </w:r>
    </w:p>
    <w:p w14:paraId="6342BC1B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  <w:u w:val="single"/>
        </w:rPr>
        <w:t xml:space="preserve">Assistant </w:t>
      </w:r>
      <w:r>
        <w:rPr>
          <w:rFonts w:ascii="Verdana" w:eastAsia="Verdana" w:hAnsi="Verdana" w:cs="Verdana"/>
          <w:color w:val="000000"/>
          <w:sz w:val="18"/>
          <w:szCs w:val="18"/>
        </w:rPr>
        <w:t>- 27th March 2011 to 15</w:t>
      </w:r>
      <w:r>
        <w:rPr>
          <w:rFonts w:ascii="Verdana" w:eastAsia="Verdana" w:hAnsi="Verdana" w:cs="Verdana"/>
          <w:color w:val="000000"/>
          <w:sz w:val="18"/>
          <w:szCs w:val="18"/>
          <w:vertAlign w:val="superscript"/>
        </w:rPr>
        <w:t>th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June 2012</w:t>
      </w:r>
    </w:p>
    <w:p w14:paraId="12374C53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</w:p>
    <w:p w14:paraId="6E77D0EF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</w:pPr>
    </w:p>
    <w:p w14:paraId="0597574A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  <w:t>CORE COMPETENCIES</w:t>
      </w:r>
    </w:p>
    <w:p w14:paraId="19FC6C1B" w14:textId="77777777" w:rsidR="0004132E" w:rsidRPr="00392A5D" w:rsidRDefault="0004132E" w:rsidP="0004132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bCs/>
          <w:color w:val="000000"/>
          <w:sz w:val="18"/>
          <w:szCs w:val="18"/>
          <w:u w:val="single"/>
        </w:rPr>
      </w:pPr>
      <w:r w:rsidRPr="00392A5D">
        <w:rPr>
          <w:rFonts w:ascii="Verdana" w:eastAsia="Verdana" w:hAnsi="Verdana" w:cs="Verdana"/>
          <w:bCs/>
          <w:color w:val="000000"/>
          <w:sz w:val="18"/>
          <w:szCs w:val="18"/>
        </w:rPr>
        <w:t>Client Service</w:t>
      </w:r>
    </w:p>
    <w:p w14:paraId="03CC0075" w14:textId="77777777" w:rsidR="0004132E" w:rsidRPr="00392A5D" w:rsidRDefault="0004132E" w:rsidP="0004132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bCs/>
          <w:color w:val="000000"/>
          <w:sz w:val="18"/>
          <w:szCs w:val="18"/>
          <w:u w:val="single"/>
        </w:rPr>
      </w:pPr>
      <w:r w:rsidRPr="00392A5D">
        <w:rPr>
          <w:rFonts w:ascii="Verdana" w:eastAsia="Verdana" w:hAnsi="Verdana" w:cs="Verdana"/>
          <w:bCs/>
          <w:color w:val="000000"/>
          <w:sz w:val="18"/>
          <w:szCs w:val="18"/>
        </w:rPr>
        <w:t>Account Maintenance</w:t>
      </w:r>
    </w:p>
    <w:p w14:paraId="443A4845" w14:textId="77777777" w:rsidR="0004132E" w:rsidRPr="00392A5D" w:rsidRDefault="0004132E" w:rsidP="0004132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bCs/>
          <w:color w:val="000000"/>
          <w:sz w:val="18"/>
          <w:szCs w:val="18"/>
          <w:u w:val="single"/>
        </w:rPr>
      </w:pPr>
      <w:r w:rsidRPr="00392A5D">
        <w:rPr>
          <w:rFonts w:ascii="Verdana" w:eastAsia="Verdana" w:hAnsi="Verdana" w:cs="Verdana"/>
          <w:bCs/>
          <w:color w:val="000000"/>
          <w:sz w:val="18"/>
          <w:szCs w:val="18"/>
        </w:rPr>
        <w:t>Knowledge of Equity &amp; Fixed income products (CMAP, CTAX &amp; CPREP).</w:t>
      </w:r>
    </w:p>
    <w:p w14:paraId="0AF348A6" w14:textId="77777777" w:rsidR="0004132E" w:rsidRPr="00392A5D" w:rsidRDefault="0004132E" w:rsidP="0004132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bCs/>
          <w:color w:val="000000"/>
          <w:sz w:val="18"/>
          <w:szCs w:val="18"/>
          <w:u w:val="single"/>
        </w:rPr>
      </w:pPr>
      <w:r w:rsidRPr="00392A5D">
        <w:rPr>
          <w:rFonts w:ascii="Verdana" w:eastAsia="Verdana" w:hAnsi="Verdana" w:cs="Verdana"/>
          <w:bCs/>
          <w:color w:val="000000"/>
          <w:sz w:val="18"/>
          <w:szCs w:val="18"/>
        </w:rPr>
        <w:t>Teamwork, Training and Development of New joiners.</w:t>
      </w:r>
    </w:p>
    <w:p w14:paraId="2C6EAD1C" w14:textId="06909EE2" w:rsidR="0004132E" w:rsidRPr="00942C3C" w:rsidRDefault="0004132E" w:rsidP="00942C3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bCs/>
          <w:color w:val="000000"/>
          <w:sz w:val="18"/>
          <w:szCs w:val="18"/>
          <w:u w:val="single"/>
        </w:rPr>
      </w:pPr>
      <w:r w:rsidRPr="00392A5D">
        <w:rPr>
          <w:rFonts w:ascii="Verdana" w:eastAsia="Verdana" w:hAnsi="Verdana" w:cs="Verdana"/>
          <w:bCs/>
          <w:color w:val="000000"/>
          <w:sz w:val="18"/>
          <w:szCs w:val="18"/>
        </w:rPr>
        <w:t>Account Opening for Fraud Accounts</w:t>
      </w:r>
      <w:r w:rsidR="00942C3C">
        <w:rPr>
          <w:rFonts w:ascii="Verdana" w:eastAsia="Verdana" w:hAnsi="Verdana" w:cs="Verdana"/>
          <w:bCs/>
          <w:color w:val="000000"/>
          <w:sz w:val="18"/>
          <w:szCs w:val="18"/>
        </w:rPr>
        <w:t>.</w:t>
      </w:r>
    </w:p>
    <w:p w14:paraId="2CF3CCF6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</w:pPr>
    </w:p>
    <w:p w14:paraId="200ABF47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</w:pPr>
    </w:p>
    <w:p w14:paraId="5758CC53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ACADEMIC SUMMARY</w:t>
      </w:r>
    </w:p>
    <w:p w14:paraId="04A37B93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</w:rPr>
      </w:pPr>
    </w:p>
    <w:tbl>
      <w:tblPr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2694"/>
        <w:gridCol w:w="5173"/>
      </w:tblGrid>
      <w:tr w:rsidR="0004132E" w14:paraId="2B760F56" w14:textId="77777777" w:rsidTr="00E75BA0">
        <w:tc>
          <w:tcPr>
            <w:tcW w:w="1296" w:type="dxa"/>
            <w:vAlign w:val="center"/>
          </w:tcPr>
          <w:p w14:paraId="0EC86DB4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  <w:t>YEAR</w:t>
            </w:r>
          </w:p>
        </w:tc>
        <w:tc>
          <w:tcPr>
            <w:tcW w:w="2694" w:type="dxa"/>
            <w:vAlign w:val="center"/>
          </w:tcPr>
          <w:p w14:paraId="3A2547D1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  <w:t>DEGREE</w:t>
            </w:r>
          </w:p>
        </w:tc>
        <w:tc>
          <w:tcPr>
            <w:tcW w:w="5173" w:type="dxa"/>
            <w:vAlign w:val="center"/>
          </w:tcPr>
          <w:p w14:paraId="4340E3F5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b/>
                <w:color w:val="000000"/>
                <w:sz w:val="18"/>
                <w:szCs w:val="18"/>
                <w:u w:val="single"/>
              </w:rPr>
              <w:t>INSTITUTE</w:t>
            </w:r>
          </w:p>
        </w:tc>
      </w:tr>
      <w:tr w:rsidR="0004132E" w14:paraId="56AF9ED0" w14:textId="77777777" w:rsidTr="00E75BA0">
        <w:tc>
          <w:tcPr>
            <w:tcW w:w="1296" w:type="dxa"/>
            <w:vAlign w:val="center"/>
          </w:tcPr>
          <w:p w14:paraId="6B372E35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2694" w:type="dxa"/>
            <w:vAlign w:val="center"/>
          </w:tcPr>
          <w:p w14:paraId="3EF48A89" w14:textId="77777777" w:rsidR="0004132E" w:rsidRPr="0003074E" w:rsidRDefault="0004132E" w:rsidP="00E75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72"/>
              <w:jc w:val="center"/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Bachelor’s Degree in law</w:t>
            </w:r>
          </w:p>
        </w:tc>
        <w:tc>
          <w:tcPr>
            <w:tcW w:w="5173" w:type="dxa"/>
            <w:vAlign w:val="center"/>
          </w:tcPr>
          <w:p w14:paraId="4673772C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University Law College, Bhubaneswar</w:t>
            </w:r>
          </w:p>
        </w:tc>
      </w:tr>
      <w:tr w:rsidR="0004132E" w14:paraId="08ABF9F6" w14:textId="77777777" w:rsidTr="00E75BA0">
        <w:tc>
          <w:tcPr>
            <w:tcW w:w="1296" w:type="dxa"/>
            <w:vAlign w:val="center"/>
          </w:tcPr>
          <w:p w14:paraId="2A6C6482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694" w:type="dxa"/>
            <w:vAlign w:val="center"/>
          </w:tcPr>
          <w:p w14:paraId="1B58ABFE" w14:textId="77777777" w:rsidR="0004132E" w:rsidRPr="0003074E" w:rsidRDefault="0004132E" w:rsidP="00E75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72"/>
              <w:jc w:val="left"/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B.Com (Accounting Hons.) </w:t>
            </w:r>
          </w:p>
        </w:tc>
        <w:tc>
          <w:tcPr>
            <w:tcW w:w="5173" w:type="dxa"/>
            <w:vAlign w:val="center"/>
          </w:tcPr>
          <w:p w14:paraId="33CADDCE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D.D.C.E, Bhubaneswar</w:t>
            </w:r>
          </w:p>
        </w:tc>
      </w:tr>
      <w:tr w:rsidR="0004132E" w14:paraId="02D7A0EF" w14:textId="77777777" w:rsidTr="00E75BA0">
        <w:tc>
          <w:tcPr>
            <w:tcW w:w="1296" w:type="dxa"/>
            <w:vAlign w:val="center"/>
          </w:tcPr>
          <w:p w14:paraId="48A108D7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2694" w:type="dxa"/>
            <w:vAlign w:val="center"/>
          </w:tcPr>
          <w:p w14:paraId="64DCFBF7" w14:textId="77777777" w:rsidR="0004132E" w:rsidRPr="00125B31" w:rsidRDefault="0004132E" w:rsidP="00E75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72"/>
              <w:jc w:val="center"/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+2 Commerce (CHSE)</w:t>
            </w:r>
          </w:p>
        </w:tc>
        <w:tc>
          <w:tcPr>
            <w:tcW w:w="5173" w:type="dxa"/>
            <w:vAlign w:val="center"/>
          </w:tcPr>
          <w:p w14:paraId="0CBB2719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Maharishi College Of Natural Law, Bhubaneswar</w:t>
            </w:r>
          </w:p>
        </w:tc>
      </w:tr>
      <w:tr w:rsidR="0004132E" w14:paraId="41D8CD59" w14:textId="77777777" w:rsidTr="00E75BA0">
        <w:tc>
          <w:tcPr>
            <w:tcW w:w="1296" w:type="dxa"/>
            <w:vAlign w:val="center"/>
          </w:tcPr>
          <w:p w14:paraId="2545A2CE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694" w:type="dxa"/>
            <w:vAlign w:val="center"/>
          </w:tcPr>
          <w:p w14:paraId="7B83723B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10</w:t>
            </w: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  <w:vertAlign w:val="superscript"/>
              </w:rPr>
              <w:t>th</w:t>
            </w: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(CBSE)</w:t>
            </w:r>
          </w:p>
        </w:tc>
        <w:tc>
          <w:tcPr>
            <w:tcW w:w="5173" w:type="dxa"/>
            <w:vAlign w:val="center"/>
          </w:tcPr>
          <w:p w14:paraId="7CC23784" w14:textId="77777777" w:rsidR="0004132E" w:rsidRPr="000943F4" w:rsidRDefault="0004132E" w:rsidP="00E75BA0">
            <w:pPr>
              <w:spacing w:after="120" w:line="276" w:lineRule="auto"/>
              <w:ind w:right="72"/>
              <w:jc w:val="center"/>
              <w:rPr>
                <w:rFonts w:ascii="Verdana" w:eastAsia="Verdana" w:hAnsi="Verdana" w:cs="Verdana"/>
                <w:color w:val="000000"/>
                <w:sz w:val="18"/>
                <w:szCs w:val="18"/>
                <w:u w:val="single"/>
              </w:rPr>
            </w:pPr>
            <w:r w:rsidRPr="000943F4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D.A.V.Public School, Bhubaneswar</w:t>
            </w:r>
          </w:p>
        </w:tc>
      </w:tr>
    </w:tbl>
    <w:p w14:paraId="354A95B1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72"/>
        <w:jc w:val="left"/>
        <w:rPr>
          <w:rFonts w:ascii="Verdana" w:eastAsia="Verdana" w:hAnsi="Verdana" w:cs="Verdana"/>
          <w:color w:val="000000"/>
        </w:rPr>
      </w:pPr>
    </w:p>
    <w:p w14:paraId="095D7049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CERTIFICATIONS / TRAININGS</w:t>
      </w:r>
    </w:p>
    <w:p w14:paraId="60A950D9" w14:textId="77777777" w:rsidR="0004132E" w:rsidRDefault="0004132E" w:rsidP="00041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125B31">
        <w:rPr>
          <w:rFonts w:ascii="Verdana" w:eastAsia="Verdana" w:hAnsi="Verdana" w:cs="Verdana"/>
          <w:b/>
          <w:color w:val="000000"/>
          <w:sz w:val="18"/>
          <w:szCs w:val="18"/>
        </w:rPr>
        <w:t>Post- Graduate Diploma in Cyber Laws &amp; Cyber Forensics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from National Law School of India University, Bangalore in June, 2015.</w:t>
      </w:r>
    </w:p>
    <w:p w14:paraId="5A8F74BD" w14:textId="77777777" w:rsidR="0004132E" w:rsidRDefault="0004132E" w:rsidP="00041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Pursuing </w:t>
      </w:r>
      <w:r w:rsidRPr="00125B31">
        <w:rPr>
          <w:rFonts w:ascii="Verdana" w:eastAsia="Verdana" w:hAnsi="Verdana" w:cs="Verdana"/>
          <w:b/>
          <w:color w:val="000000"/>
          <w:sz w:val="18"/>
          <w:szCs w:val="18"/>
        </w:rPr>
        <w:t>Company Secretary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course (executive level)</w:t>
      </w:r>
    </w:p>
    <w:p w14:paraId="4C7E63AE" w14:textId="77777777" w:rsidR="0004132E" w:rsidRPr="00125B31" w:rsidRDefault="0004132E" w:rsidP="00041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346304">
        <w:rPr>
          <w:rFonts w:ascii="Verdana" w:eastAsia="Verdana" w:hAnsi="Verdana" w:cs="Verdana"/>
          <w:b/>
          <w:color w:val="000000"/>
          <w:sz w:val="18"/>
          <w:szCs w:val="18"/>
        </w:rPr>
        <w:t>Masters program certificate in Lean Six Sigma Expert (Lean Management, Minitab, Black belt and Green Belt)</w:t>
      </w:r>
      <w:r w:rsidRPr="00125B31">
        <w:rPr>
          <w:rFonts w:ascii="Verdana" w:eastAsia="Verdana" w:hAnsi="Verdana" w:cs="Verdana"/>
          <w:color w:val="000000"/>
          <w:sz w:val="18"/>
          <w:szCs w:val="18"/>
        </w:rPr>
        <w:t xml:space="preserve"> from Simpli Learn, Bangalore. </w:t>
      </w:r>
    </w:p>
    <w:p w14:paraId="27C2EF11" w14:textId="77777777" w:rsidR="0004132E" w:rsidRDefault="0004132E" w:rsidP="000413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Certificate courses </w:t>
      </w:r>
    </w:p>
    <w:p w14:paraId="7C5A2561" w14:textId="77777777" w:rsidR="0004132E" w:rsidRDefault="0004132E" w:rsidP="0004132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AD28EE">
        <w:rPr>
          <w:rFonts w:ascii="Verdana" w:eastAsia="Verdana" w:hAnsi="Verdana" w:cs="Verdana"/>
          <w:b/>
          <w:color w:val="000000"/>
          <w:sz w:val="18"/>
          <w:szCs w:val="18"/>
        </w:rPr>
        <w:t>Data Privacy Law in India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from Asian School of Cyber Laws.</w:t>
      </w:r>
    </w:p>
    <w:p w14:paraId="29590203" w14:textId="77777777" w:rsidR="0004132E" w:rsidRDefault="0004132E" w:rsidP="0004132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Customer Relationship Management </w:t>
      </w:r>
      <w:r>
        <w:rPr>
          <w:rFonts w:ascii="Verdana" w:eastAsia="Verdana" w:hAnsi="Verdana" w:cs="Verdana"/>
          <w:color w:val="000000"/>
          <w:sz w:val="18"/>
          <w:szCs w:val="18"/>
        </w:rPr>
        <w:t>from Great Learning Academy</w:t>
      </w:r>
    </w:p>
    <w:p w14:paraId="56AEE5A9" w14:textId="77777777" w:rsidR="0004132E" w:rsidRDefault="0004132E" w:rsidP="0004132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Fundamentals of Digital Banking </w:t>
      </w:r>
      <w:r>
        <w:rPr>
          <w:rFonts w:ascii="Verdana" w:eastAsia="Verdana" w:hAnsi="Verdana" w:cs="Verdana"/>
          <w:color w:val="000000"/>
          <w:sz w:val="18"/>
          <w:szCs w:val="18"/>
        </w:rPr>
        <w:t>from Great Learning Academy</w:t>
      </w:r>
    </w:p>
    <w:p w14:paraId="0EAD638F" w14:textId="77777777" w:rsidR="0004132E" w:rsidRDefault="0004132E" w:rsidP="0004132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AD28EE">
        <w:rPr>
          <w:rFonts w:ascii="Verdana" w:eastAsia="Verdana" w:hAnsi="Verdana" w:cs="Verdana"/>
          <w:b/>
          <w:color w:val="000000"/>
          <w:sz w:val="18"/>
          <w:szCs w:val="18"/>
        </w:rPr>
        <w:t>Cyber Crime Protection Program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from Asian School of Cyber Laws</w:t>
      </w:r>
    </w:p>
    <w:p w14:paraId="2CD10C4A" w14:textId="77777777" w:rsidR="0004132E" w:rsidRDefault="0004132E" w:rsidP="0004132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 w:rsidRPr="00AD28EE">
        <w:rPr>
          <w:rFonts w:ascii="Verdana" w:eastAsia="Verdana" w:hAnsi="Verdana" w:cs="Verdana"/>
          <w:b/>
          <w:color w:val="000000"/>
          <w:sz w:val="18"/>
          <w:szCs w:val="18"/>
        </w:rPr>
        <w:t xml:space="preserve">Procurement </w:t>
      </w:r>
      <w:r w:rsidRPr="00125B31">
        <w:rPr>
          <w:rFonts w:ascii="Verdana" w:eastAsia="Verdana" w:hAnsi="Verdana" w:cs="Verdana"/>
          <w:color w:val="000000"/>
          <w:sz w:val="18"/>
          <w:szCs w:val="18"/>
        </w:rPr>
        <w:t>from Cornerstone On demand foundation</w:t>
      </w:r>
    </w:p>
    <w:p w14:paraId="6AD13438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</w:pPr>
    </w:p>
    <w:p w14:paraId="76CD312A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ACHIEVEMENTS</w:t>
      </w:r>
    </w:p>
    <w:p w14:paraId="38E41CF5" w14:textId="77777777" w:rsidR="0004132E" w:rsidRPr="00D079B8" w:rsidRDefault="0004132E" w:rsidP="000413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</w:pPr>
      <w:r w:rsidRPr="00D079B8">
        <w:rPr>
          <w:rFonts w:ascii="Verdana" w:eastAsia="Verdana" w:hAnsi="Verdana" w:cs="Verdana"/>
          <w:color w:val="000000"/>
          <w:sz w:val="18"/>
          <w:szCs w:val="18"/>
        </w:rPr>
        <w:t xml:space="preserve">Awarded with </w:t>
      </w:r>
      <w:r w:rsidRPr="00D079B8">
        <w:rPr>
          <w:rFonts w:ascii="Verdana" w:eastAsia="Verdana" w:hAnsi="Verdana" w:cs="Verdana"/>
          <w:b/>
          <w:color w:val="000000"/>
          <w:sz w:val="18"/>
          <w:szCs w:val="18"/>
        </w:rPr>
        <w:t>“Star Performer of the quarter”</w:t>
      </w:r>
      <w:r w:rsidRPr="00D079B8">
        <w:rPr>
          <w:rFonts w:ascii="Verdana" w:eastAsia="Verdana" w:hAnsi="Verdana" w:cs="Verdana"/>
          <w:color w:val="000000"/>
          <w:sz w:val="18"/>
          <w:szCs w:val="18"/>
        </w:rPr>
        <w:t xml:space="preserve"> in 2020 for outstanding performance </w:t>
      </w:r>
      <w:r>
        <w:rPr>
          <w:rFonts w:ascii="Verdana" w:eastAsia="Verdana" w:hAnsi="Verdana" w:cs="Verdana"/>
          <w:color w:val="000000"/>
          <w:sz w:val="18"/>
          <w:szCs w:val="18"/>
        </w:rPr>
        <w:t>in client servicing at JP Morgan Services India Pvt Ltd.</w:t>
      </w:r>
    </w:p>
    <w:p w14:paraId="2237B0DB" w14:textId="77777777" w:rsidR="0004132E" w:rsidRDefault="0004132E" w:rsidP="000413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Participated in State Level Moot Court Competition in 2007-08 &amp; 2009-10 sessions organized by Capital Law College. Awarded with Participatory Prize. </w:t>
      </w:r>
    </w:p>
    <w:p w14:paraId="4D8890D5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Verdana" w:eastAsia="Verdana" w:hAnsi="Verdana" w:cs="Verdana"/>
          <w:color w:val="000000"/>
        </w:rPr>
      </w:pPr>
    </w:p>
    <w:p w14:paraId="0B291BF7" w14:textId="77777777" w:rsidR="0004132E" w:rsidRPr="00AA73BF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SOFTWARES KNOWN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- </w:t>
      </w:r>
      <w:r w:rsidRPr="00AA73BF">
        <w:rPr>
          <w:rFonts w:ascii="Verdana" w:eastAsia="Verdana" w:hAnsi="Verdana" w:cs="Verdana"/>
          <w:color w:val="000000"/>
          <w:sz w:val="18"/>
          <w:szCs w:val="18"/>
        </w:rPr>
        <w:t>MS Word, MS Excel, MS Access, MS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Outlook, PowerPoint and Tally</w:t>
      </w:r>
    </w:p>
    <w:p w14:paraId="43228B60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  <w:color w:val="000000"/>
        </w:rPr>
      </w:pPr>
    </w:p>
    <w:p w14:paraId="1F49C801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contextualSpacing/>
        <w:jc w:val="lef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LANGUAGES KNOWN </w:t>
      </w:r>
      <w:r>
        <w:rPr>
          <w:rFonts w:ascii="Verdana" w:eastAsia="Verdana" w:hAnsi="Verdana" w:cs="Verdana"/>
          <w:color w:val="000000"/>
          <w:sz w:val="18"/>
          <w:szCs w:val="18"/>
        </w:rPr>
        <w:t>- English, Hindi &amp; Odia</w:t>
      </w:r>
    </w:p>
    <w:p w14:paraId="6C8A97F1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before="240" w:after="220" w:line="276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</w:pPr>
    </w:p>
    <w:p w14:paraId="1BF3E0A1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before="240" w:after="220" w:line="276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DECLARATION</w:t>
      </w:r>
    </w:p>
    <w:p w14:paraId="75FD3F80" w14:textId="77777777" w:rsidR="0004132E" w:rsidRPr="00AA73BF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 do hereby declare that the above statements are true to the best of my knowledge &amp; belief.</w:t>
      </w:r>
    </w:p>
    <w:p w14:paraId="0F7A087D" w14:textId="77777777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14:paraId="57A467F8" w14:textId="2641916D" w:rsidR="0004132E" w:rsidRPr="005F0813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5F0813">
        <w:rPr>
          <w:rFonts w:ascii="Verdana" w:eastAsia="Verdana" w:hAnsi="Verdana" w:cs="Verdana"/>
          <w:color w:val="000000"/>
          <w:sz w:val="18"/>
          <w:szCs w:val="18"/>
        </w:rPr>
        <w:t xml:space="preserve">Place: </w:t>
      </w:r>
      <w:r w:rsidR="00A90559">
        <w:rPr>
          <w:rFonts w:ascii="Verdana" w:eastAsia="Verdana" w:hAnsi="Verdana" w:cs="Verdana"/>
          <w:color w:val="000000"/>
          <w:sz w:val="18"/>
          <w:szCs w:val="18"/>
        </w:rPr>
        <w:t xml:space="preserve">Bangalore </w:t>
      </w:r>
    </w:p>
    <w:p w14:paraId="593576A6" w14:textId="47B77AD2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Verdana" w:eastAsia="Verdana" w:hAnsi="Verdana" w:cs="Verdana"/>
          <w:color w:val="000000"/>
          <w:sz w:val="18"/>
          <w:szCs w:val="18"/>
        </w:rPr>
      </w:pPr>
      <w:bookmarkStart w:id="1" w:name="_30j0zll" w:colFirst="0" w:colLast="0"/>
      <w:bookmarkEnd w:id="1"/>
      <w:r w:rsidRPr="005F0813">
        <w:rPr>
          <w:rFonts w:ascii="Verdana" w:eastAsia="Verdana" w:hAnsi="Verdana" w:cs="Verdana"/>
          <w:color w:val="000000"/>
          <w:sz w:val="18"/>
          <w:szCs w:val="18"/>
        </w:rPr>
        <w:t>Date:</w:t>
      </w:r>
      <w:r w:rsidR="00186840">
        <w:rPr>
          <w:rFonts w:ascii="Verdana" w:eastAsia="Verdana" w:hAnsi="Verdana" w:cs="Verdana"/>
          <w:color w:val="000000"/>
          <w:sz w:val="18"/>
          <w:szCs w:val="18"/>
        </w:rPr>
        <w:t>20</w:t>
      </w:r>
      <w:r w:rsidR="00C433A2">
        <w:rPr>
          <w:rFonts w:ascii="Verdana" w:eastAsia="Verdana" w:hAnsi="Verdana" w:cs="Verdana"/>
          <w:color w:val="000000"/>
          <w:sz w:val="18"/>
          <w:szCs w:val="18"/>
        </w:rPr>
        <w:t>.</w:t>
      </w:r>
      <w:r w:rsidR="00A90559">
        <w:rPr>
          <w:rFonts w:ascii="Verdana" w:eastAsia="Verdana" w:hAnsi="Verdana" w:cs="Verdana"/>
          <w:color w:val="000000"/>
          <w:sz w:val="18"/>
          <w:szCs w:val="18"/>
        </w:rPr>
        <w:t>03.2024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     </w:t>
      </w:r>
    </w:p>
    <w:p w14:paraId="7315AB2C" w14:textId="19A06A28" w:rsidR="0004132E" w:rsidRDefault="0004132E" w:rsidP="0004132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CA6DE6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Saujanya Patnaik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           </w:t>
      </w:r>
    </w:p>
    <w:p w14:paraId="1F56EA3A" w14:textId="77777777" w:rsidR="00655C47" w:rsidRDefault="00655C47"/>
    <w:sectPr w:rsidR="00655C47" w:rsidSect="00BD7E65">
      <w:pgSz w:w="12240" w:h="15840"/>
      <w:pgMar w:top="993" w:right="900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3F0"/>
    <w:multiLevelType w:val="hybridMultilevel"/>
    <w:tmpl w:val="6E4A9BA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D2080"/>
    <w:multiLevelType w:val="hybridMultilevel"/>
    <w:tmpl w:val="1EE826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65427"/>
    <w:multiLevelType w:val="hybridMultilevel"/>
    <w:tmpl w:val="3CA28C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DD702C"/>
    <w:multiLevelType w:val="hybridMultilevel"/>
    <w:tmpl w:val="76C603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557CD1"/>
    <w:multiLevelType w:val="hybridMultilevel"/>
    <w:tmpl w:val="4C222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3394881">
    <w:abstractNumId w:val="0"/>
  </w:num>
  <w:num w:numId="2" w16cid:durableId="1420832964">
    <w:abstractNumId w:val="4"/>
  </w:num>
  <w:num w:numId="3" w16cid:durableId="2136825825">
    <w:abstractNumId w:val="3"/>
  </w:num>
  <w:num w:numId="4" w16cid:durableId="154106263">
    <w:abstractNumId w:val="2"/>
  </w:num>
  <w:num w:numId="5" w16cid:durableId="156467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2E"/>
    <w:rsid w:val="0004132E"/>
    <w:rsid w:val="00186840"/>
    <w:rsid w:val="001E2057"/>
    <w:rsid w:val="001E7F00"/>
    <w:rsid w:val="0026131E"/>
    <w:rsid w:val="002704D7"/>
    <w:rsid w:val="00347AE9"/>
    <w:rsid w:val="00360975"/>
    <w:rsid w:val="003C3FEA"/>
    <w:rsid w:val="003E1B56"/>
    <w:rsid w:val="00462C4B"/>
    <w:rsid w:val="00502268"/>
    <w:rsid w:val="00620F20"/>
    <w:rsid w:val="00655C47"/>
    <w:rsid w:val="006D4CF0"/>
    <w:rsid w:val="00722081"/>
    <w:rsid w:val="00855908"/>
    <w:rsid w:val="008568AF"/>
    <w:rsid w:val="00870633"/>
    <w:rsid w:val="00884B39"/>
    <w:rsid w:val="00914603"/>
    <w:rsid w:val="00924ACF"/>
    <w:rsid w:val="00942C3C"/>
    <w:rsid w:val="009764D2"/>
    <w:rsid w:val="00991EE4"/>
    <w:rsid w:val="00A15686"/>
    <w:rsid w:val="00A62ABC"/>
    <w:rsid w:val="00A741A9"/>
    <w:rsid w:val="00A90559"/>
    <w:rsid w:val="00AE4EAE"/>
    <w:rsid w:val="00BD7E65"/>
    <w:rsid w:val="00C433A2"/>
    <w:rsid w:val="00CA6DE6"/>
    <w:rsid w:val="00D127FF"/>
    <w:rsid w:val="00DF04A1"/>
    <w:rsid w:val="00EA17C1"/>
    <w:rsid w:val="00EB7831"/>
    <w:rsid w:val="00F64AC3"/>
    <w:rsid w:val="00F7685B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6BA1"/>
  <w15:chartTrackingRefBased/>
  <w15:docId w15:val="{A180C9F7-38C0-4980-BE18-042DE8DD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32E"/>
    <w:pPr>
      <w:spacing w:after="0" w:line="240" w:lineRule="auto"/>
      <w:jc w:val="both"/>
    </w:pPr>
    <w:rPr>
      <w:rFonts w:ascii="Batang" w:eastAsia="Batang" w:hAnsi="Batang" w:cs="Batang"/>
      <w:kern w:val="0"/>
      <w:sz w:val="21"/>
      <w:szCs w:val="20"/>
      <w:lang w:val="en-US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Saujanya Patnaik</dc:creator>
  <cp:keywords/>
  <dc:description/>
  <cp:lastModifiedBy>Saujanya Patnaik</cp:lastModifiedBy>
  <cp:revision>3</cp:revision>
  <dcterms:created xsi:type="dcterms:W3CDTF">2024-03-19T00:28:00Z</dcterms:created>
  <dcterms:modified xsi:type="dcterms:W3CDTF">2024-03-20T07:14:00Z</dcterms:modified>
</cp:coreProperties>
</file>