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42"/>
          <w:szCs w:val="42"/>
          <w:highlight w:val="yellow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42"/>
          <w:szCs w:val="42"/>
          <w:highlight w:val="yellow"/>
          <w:u w:val="single"/>
          <w:rtl w:val="0"/>
        </w:rPr>
        <w:t xml:space="preserve">PRABHJOT KAUR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Email ID: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4a86e8"/>
          <w:rtl w:val="0"/>
        </w:rPr>
        <w:t xml:space="preserve">prabhjotk798@gmail.com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|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Contact details: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8108166607/8169877038 | B 9/13, Upper ground floor, Krishna Nagar, New Delhi - 110051.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  <w:sz w:val="28"/>
          <w:szCs w:val="28"/>
          <w:highlight w:val="yellow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highlight w:val="yellow"/>
          <w:rtl w:val="0"/>
        </w:rPr>
        <w:t xml:space="preserve">Experience: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b w:val="1"/>
          <w:sz w:val="26"/>
          <w:szCs w:val="26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u w:val="single"/>
          <w:rtl w:val="0"/>
        </w:rPr>
        <w:t xml:space="preserve">IKS Health, Airoli, as a scribe and then as a team manager for Virtual Scribe.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22/07/2019 – 27/09/2021 as a  clinical documentation expert.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28/09/2021  – 12/10/2023 as a team manager.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Worked my way through various new specialties and learned the documentation styles of each one of them.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Developed the skill set required for efficient documentation.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Got awarded as the Best Scribe in a time-frame of 6 months post my joining at the organization.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Paved my way up towards the position of a team manager.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Developing and coaching team members, fostering teamwork within the team, and with the collaborating teams.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Undertaking management of the team, completing appraisals, undertaking one to ones, managing and enhancing performances, monitoring attendance, etc.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Training, coaching, and developing staff.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Maintaining and improving operations by monitoring system performance metrics by identifying and resolving problems, doing RCA, preparing and completing action plans.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Ensuring the team members are up-to-date regarding vis-à-vis their performances, targets, plans, and ways to enhance their productivity.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Providing leadership and direction.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Openly sharing ideas, taking risks, rewarding accomplishments, and motivating the team.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Providing focus and clarity in establishing and achieving individual goals.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Ensuring that all productivity, quality standards, and service level agreements are met through effective monitoring, coaching, counseling, and training.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Ensuring growth of team members.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Undertaking and documenting client calls, interactions, and implementing the specifications.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Maintaining and updating the physician preference sheets, with timely completion of work.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Building a congenial work environment to reduce the stress amongst the team members and boost their morale.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Preparing for the process of onboarding including Chart Note analysis, creating learning repository, finalizing PE and calibration opportunity with the respective provider.</w:t>
      </w:r>
    </w:p>
    <w:p w:rsidR="00000000" w:rsidDel="00000000" w:rsidP="00000000" w:rsidRDefault="00000000" w:rsidRPr="00000000" w14:paraId="0000001A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b w:val="1"/>
          <w:sz w:val="26"/>
          <w:szCs w:val="26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u w:val="single"/>
          <w:rtl w:val="0"/>
        </w:rPr>
        <w:t xml:space="preserve">Swastik nursing home, as a physiotherapist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2/01/2018 - 31/03/2019.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Attended, counseled, and rehabilitated patients.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Prepared a well-organized exercise regimen program for the patients.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Contributed in various Health camps organized by the nursing home.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Worked on creating, updating, and innovating new functional processes. 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b w:val="1"/>
          <w:sz w:val="26"/>
          <w:szCs w:val="26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u w:val="single"/>
          <w:rtl w:val="0"/>
        </w:rPr>
        <w:t xml:space="preserve">Education:</w:t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2014- 2018 MGM SCHOOL OF PHYSIOTHERAPY, Kamothe.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Bachelor Of Physiotherapy.</w:t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Percentage in fourth year: 64%.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2013 : SWAMI VIVEKANAND JUNIOR COLLEGE, Chembur.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Higher Secondary Education, securing 72.33%.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2011 : LORETO CONVENT SCHOOL, Chembur.</w:t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Senior Secondary Education, securing 89.82%.</w:t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b w:val="1"/>
          <w:sz w:val="26"/>
          <w:szCs w:val="26"/>
          <w:highlight w:val="yellow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highlight w:val="yellow"/>
          <w:u w:val="single"/>
          <w:rtl w:val="0"/>
        </w:rPr>
        <w:t xml:space="preserve">Skills: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hd w:fill="ead1dc" w:val="clear"/>
          <w:rtl w:val="0"/>
        </w:rPr>
        <w:t xml:space="preserve">Behavioral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Accountability, Customer centricity, Developing and uplifting others, Team Work</w:t>
      </w:r>
    </w:p>
    <w:p w:rsidR="00000000" w:rsidDel="00000000" w:rsidP="00000000" w:rsidRDefault="00000000" w:rsidRPr="00000000" w14:paraId="0000002F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and engagement, Building and leveraging relationships, communication skills, leading</w:t>
      </w:r>
    </w:p>
    <w:p w:rsidR="00000000" w:rsidDel="00000000" w:rsidP="00000000" w:rsidRDefault="00000000" w:rsidRPr="00000000" w14:paraId="00000030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change.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hd w:fill="ead1dc" w:val="clear"/>
          <w:rtl w:val="0"/>
        </w:rPr>
        <w:t xml:space="preserve">Functional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Good knowledge of human anatomy and medical terminologies, good knowledge</w:t>
      </w:r>
    </w:p>
    <w:p w:rsidR="00000000" w:rsidDel="00000000" w:rsidP="00000000" w:rsidRDefault="00000000" w:rsidRPr="00000000" w14:paraId="00000032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of clinical documentation and HER, analytical skills, good coaching and feedback skills, good</w:t>
      </w:r>
    </w:p>
    <w:p w:rsidR="00000000" w:rsidDel="00000000" w:rsidP="00000000" w:rsidRDefault="00000000" w:rsidRPr="00000000" w14:paraId="00000033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client interaction skills, good interpersonal skills, good comprehension skills.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hd w:fill="ead1dc" w:val="clear"/>
          <w:rtl w:val="0"/>
        </w:rPr>
        <w:t xml:space="preserve">Language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Well-versed with English, Hindi, Punjabi, Marathi.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shd w:fill="ead1dc" w:val="clear"/>
          <w:rtl w:val="0"/>
        </w:rPr>
        <w:t xml:space="preserve">PC competency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in a Windows environment with emphasis on Excel, Word, and PowerPoint.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shd w:fill="ead1dc" w:val="clear"/>
          <w:rtl w:val="0"/>
        </w:rPr>
        <w:t xml:space="preserve">Aptitude to learn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internal and external systems.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shd w:fill="ead1dc" w:val="clear"/>
          <w:rtl w:val="0"/>
        </w:rPr>
        <w:t xml:space="preserve">Excellent verbal and written communication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skills and exemplary phone etiquette.</w:t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