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046B00"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ind w:left="6840" w:hanging="6840"/>
        <w:rPr>
          <w:b/>
          <w:sz w:val="22"/>
          <w:szCs w:val="22"/>
        </w:rPr>
      </w:pPr>
      <w:r>
        <w:rPr>
          <w:b/>
          <w:sz w:val="22"/>
          <w:szCs w:val="22"/>
        </w:rPr>
        <w:t>PavankumarKasireddy</w:t>
      </w:r>
      <w:r>
        <w:rPr>
          <w:b/>
          <w:sz w:val="22"/>
          <w:szCs w:val="22"/>
        </w:rPr>
        <w:tab/>
      </w:r>
      <w:r>
        <w:rPr>
          <w:b/>
          <w:sz w:val="22"/>
          <w:szCs w:val="22"/>
        </w:rPr>
        <w:tab/>
      </w:r>
      <w:r>
        <w:rPr>
          <w:b/>
          <w:sz w:val="22"/>
          <w:szCs w:val="22"/>
        </w:rPr>
        <w:tab/>
      </w:r>
    </w:p>
    <w:p w14:paraId="1989CECC"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ind w:left="6840" w:hanging="6840"/>
        <w:rPr>
          <w:b/>
          <w:sz w:val="22"/>
          <w:szCs w:val="22"/>
        </w:rPr>
      </w:pP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0074132B">
        <w:rPr>
          <w:rFonts w:cs="Times New Roman"/>
        </w:rPr>
        <w:t>Flat #205</w:t>
      </w:r>
      <w:r w:rsidR="00DB632F">
        <w:rPr>
          <w:rFonts w:cs="Times New Roman"/>
        </w:rPr>
        <w:t>,</w:t>
      </w:r>
    </w:p>
    <w:p w14:paraId="56CF1BE2" w14:textId="77777777" w:rsidR="002B2222" w:rsidRDefault="0074132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ind w:left="6840"/>
        <w:rPr>
          <w:rFonts w:cs="Times New Roman"/>
          <w:sz w:val="22"/>
          <w:szCs w:val="22"/>
          <w:shd w:val="clear" w:color="auto" w:fill="FFFFFF"/>
        </w:rPr>
      </w:pPr>
      <w:r>
        <w:rPr>
          <w:rFonts w:cs="Times New Roman"/>
          <w:sz w:val="22"/>
          <w:szCs w:val="22"/>
          <w:shd w:val="clear" w:color="auto" w:fill="FFFFFF"/>
        </w:rPr>
        <w:t>Lotus parimal</w:t>
      </w:r>
      <w:r w:rsidR="00DB632F" w:rsidRPr="00DB632F">
        <w:rPr>
          <w:rFonts w:cs="Times New Roman"/>
          <w:sz w:val="22"/>
          <w:szCs w:val="22"/>
          <w:shd w:val="clear" w:color="auto" w:fill="FFFFFF"/>
        </w:rPr>
        <w:t>Apartment</w:t>
      </w:r>
      <w:r w:rsidR="00DB632F">
        <w:rPr>
          <w:rFonts w:cs="Times New Roman"/>
          <w:sz w:val="22"/>
          <w:szCs w:val="22"/>
          <w:shd w:val="clear" w:color="auto" w:fill="FFFFFF"/>
        </w:rPr>
        <w:t xml:space="preserve"> </w:t>
      </w:r>
      <w:r>
        <w:rPr>
          <w:rFonts w:cs="Times New Roman"/>
          <w:sz w:val="22"/>
          <w:szCs w:val="22"/>
          <w:shd w:val="clear" w:color="auto" w:fill="FFFFFF"/>
        </w:rPr>
        <w:t>Electronic city</w:t>
      </w:r>
      <w:r w:rsidR="009D4BE9">
        <w:rPr>
          <w:rFonts w:cs="Times New Roman"/>
          <w:sz w:val="22"/>
          <w:szCs w:val="22"/>
          <w:shd w:val="clear" w:color="auto" w:fill="FFFFFF"/>
        </w:rPr>
        <w:t>, Bangalore</w:t>
      </w:r>
      <w:r w:rsidR="00DB632F">
        <w:rPr>
          <w:rFonts w:cs="Times New Roman"/>
          <w:sz w:val="22"/>
          <w:szCs w:val="22"/>
          <w:shd w:val="clear" w:color="auto" w:fill="FFFFFF"/>
        </w:rPr>
        <w:t>-</w:t>
      </w:r>
      <w:r>
        <w:rPr>
          <w:rFonts w:cs="Times New Roman"/>
          <w:sz w:val="22"/>
          <w:szCs w:val="22"/>
          <w:shd w:val="clear" w:color="auto" w:fill="FFFFFF"/>
        </w:rPr>
        <w:t>560100</w:t>
      </w:r>
    </w:p>
    <w:p w14:paraId="626D9AA5"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rPr>
          <w:rFonts w:cs="Times New Roman"/>
          <w:sz w:val="22"/>
          <w:szCs w:val="22"/>
          <w:shd w:val="clear" w:color="auto" w:fill="FFFFFF"/>
        </w:rPr>
      </w:pP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p>
    <w:p w14:paraId="21D29B36" w14:textId="77777777" w:rsidR="002B2222" w:rsidRDefault="002B222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rPr>
          <w:b/>
          <w:sz w:val="22"/>
          <w:szCs w:val="22"/>
        </w:rPr>
      </w:pPr>
    </w:p>
    <w:p w14:paraId="27993658"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rPr>
          <w:rFonts w:ascii="Arial" w:hAnsi="Arial"/>
        </w:rPr>
      </w:pPr>
      <w:r>
        <w:rPr>
          <w:rFonts w:cs="Times New Roman"/>
          <w:sz w:val="22"/>
          <w:szCs w:val="22"/>
          <w:shd w:val="clear" w:color="auto" w:fill="FFFFFF"/>
        </w:rPr>
        <w:t xml:space="preserve">Mobile: (+91) 8296437245       </w:t>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r>
        <w:rPr>
          <w:rFonts w:cs="Times New Roman"/>
          <w:sz w:val="22"/>
          <w:szCs w:val="22"/>
          <w:shd w:val="clear" w:color="auto" w:fill="FFFFFF"/>
        </w:rPr>
        <w:tab/>
      </w:r>
    </w:p>
    <w:p w14:paraId="3BC68BA3"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pPr>
      <w:r>
        <w:rPr>
          <w:rFonts w:cs="Times New Roman"/>
          <w:sz w:val="22"/>
          <w:szCs w:val="22"/>
          <w:shd w:val="clear" w:color="auto" w:fill="FFFFFF"/>
        </w:rPr>
        <w:t xml:space="preserve">E-Mail: </w:t>
      </w:r>
      <w:hyperlink r:id="rId6" w:history="1">
        <w:r>
          <w:rPr>
            <w:rFonts w:cs="Times New Roman"/>
            <w:sz w:val="22"/>
            <w:szCs w:val="22"/>
            <w:shd w:val="clear" w:color="auto" w:fill="FFFFFF"/>
          </w:rPr>
          <w:t>Pavankasireddy@gmail.com</w:t>
        </w:r>
      </w:hyperlink>
    </w:p>
    <w:p w14:paraId="4AE7B27F"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ind w:left="6840" w:hanging="6840"/>
        <w:rPr>
          <w:b/>
          <w:sz w:val="22"/>
          <w:szCs w:val="22"/>
        </w:rPr>
      </w:pP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35B79A83" w14:textId="77777777" w:rsidR="002B2222" w:rsidRDefault="002B222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ind w:left="6840" w:hanging="6840"/>
        <w:rPr>
          <w:rFonts w:cs="Times New Roman"/>
          <w:sz w:val="22"/>
          <w:szCs w:val="22"/>
          <w:shd w:val="clear" w:color="auto" w:fill="FFFFFF"/>
        </w:rPr>
      </w:pPr>
    </w:p>
    <w:p w14:paraId="5FAF6E67" w14:textId="77777777" w:rsidR="002B2222" w:rsidRDefault="009D4BE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rPr>
          <w:b/>
          <w:sz w:val="22"/>
          <w:szCs w:val="22"/>
        </w:rPr>
      </w:pPr>
      <w:r>
        <w:rPr>
          <w:sz w:val="22"/>
          <w:szCs w:val="22"/>
        </w:rPr>
        <w:tab/>
      </w:r>
    </w:p>
    <w:p w14:paraId="682B44F3" w14:textId="77777777" w:rsidR="002B2222" w:rsidRDefault="009D4BE9">
      <w:pPr>
        <w:shd w:val="clear" w:color="auto" w:fill="EEECE1"/>
        <w:spacing w:line="360" w:lineRule="auto"/>
        <w:rPr>
          <w:rFonts w:cs="Times New Roman"/>
          <w:b/>
          <w:bCs/>
          <w:sz w:val="22"/>
          <w:szCs w:val="22"/>
        </w:rPr>
      </w:pPr>
      <w:r>
        <w:rPr>
          <w:rFonts w:cs="Times New Roman"/>
          <w:b/>
          <w:bCs/>
          <w:sz w:val="22"/>
          <w:szCs w:val="22"/>
        </w:rPr>
        <w:t>PROFILE SUMMARY:</w:t>
      </w:r>
    </w:p>
    <w:p w14:paraId="5F010ED1" w14:textId="77777777" w:rsidR="002B2222" w:rsidRDefault="002B2222">
      <w:pPr>
        <w:widowControl w:val="0"/>
        <w:autoSpaceDE w:val="0"/>
        <w:autoSpaceDN w:val="0"/>
        <w:adjustRightInd w:val="0"/>
        <w:spacing w:line="360" w:lineRule="auto"/>
        <w:contextualSpacing/>
        <w:rPr>
          <w:rFonts w:cs="Times New Roman"/>
          <w:b/>
          <w:sz w:val="22"/>
          <w:szCs w:val="22"/>
        </w:rPr>
      </w:pPr>
    </w:p>
    <w:p w14:paraId="46A26162" w14:textId="7FEF9A11" w:rsidR="002B2222" w:rsidRDefault="009D4BE9">
      <w:pPr>
        <w:spacing w:line="360" w:lineRule="auto"/>
        <w:jc w:val="both"/>
        <w:rPr>
          <w:rFonts w:cs="Times New Roman"/>
        </w:rPr>
      </w:pPr>
      <w:r>
        <w:rPr>
          <w:rFonts w:cs="Times New Roman"/>
        </w:rPr>
        <w:t xml:space="preserve">A </w:t>
      </w:r>
      <w:r w:rsidR="007F3131">
        <w:rPr>
          <w:rFonts w:cs="Times New Roman"/>
        </w:rPr>
        <w:t>self motivated individual with 1</w:t>
      </w:r>
      <w:r w:rsidR="00490786">
        <w:rPr>
          <w:rFonts w:cs="Times New Roman"/>
        </w:rPr>
        <w:t>1</w:t>
      </w:r>
      <w:r w:rsidR="00001258">
        <w:rPr>
          <w:rFonts w:cs="Times New Roman"/>
        </w:rPr>
        <w:t>.6</w:t>
      </w:r>
      <w:r>
        <w:rPr>
          <w:rFonts w:cs="Times New Roman"/>
        </w:rPr>
        <w:t xml:space="preserve"> years of Experience Gained in KYC and Client-On boarding process. Gained a solid understanding of risk management methods during my work experience, with a strong focus on identifying operational risk. Accustomed to project managing high profile clients and effectively coordinating resources to achieve targets within stringent time constraints .Relishes a challenging and demonstrate in-depth analytical and strategic ability to facilitate operational planning. </w:t>
      </w:r>
    </w:p>
    <w:p w14:paraId="5E7ED74C" w14:textId="77777777" w:rsidR="002B2222" w:rsidRDefault="002B2222">
      <w:pPr>
        <w:widowControl w:val="0"/>
        <w:autoSpaceDE w:val="0"/>
        <w:autoSpaceDN w:val="0"/>
        <w:adjustRightInd w:val="0"/>
        <w:spacing w:line="360" w:lineRule="auto"/>
        <w:contextualSpacing/>
        <w:rPr>
          <w:rFonts w:cs="Times New Roman"/>
          <w:sz w:val="22"/>
          <w:szCs w:val="22"/>
        </w:rPr>
      </w:pPr>
    </w:p>
    <w:p w14:paraId="431671A0" w14:textId="77777777" w:rsidR="002B2222" w:rsidRDefault="005846A0">
      <w:pPr>
        <w:shd w:val="clear" w:color="auto" w:fill="EEECE1"/>
        <w:spacing w:line="360" w:lineRule="auto"/>
        <w:ind w:right="95"/>
        <w:rPr>
          <w:rFonts w:cs="Times New Roman"/>
          <w:b/>
          <w:sz w:val="22"/>
          <w:szCs w:val="22"/>
        </w:rPr>
      </w:pPr>
      <w:r>
        <w:rPr>
          <w:rFonts w:cs="Times New Roman"/>
          <w:b/>
          <w:sz w:val="22"/>
          <w:szCs w:val="22"/>
        </w:rPr>
        <w:t xml:space="preserve">Responsibilities Handled </w:t>
      </w:r>
    </w:p>
    <w:p w14:paraId="4F11D9FF" w14:textId="77777777" w:rsidR="005846A0" w:rsidRDefault="005846A0">
      <w:pPr>
        <w:pStyle w:val="Style1"/>
        <w:numPr>
          <w:ilvl w:val="0"/>
          <w:numId w:val="0"/>
        </w:numPr>
        <w:spacing w:before="0" w:after="0"/>
        <w:rPr>
          <w:b/>
          <w:bCs/>
          <w:u w:val="single"/>
        </w:rPr>
      </w:pPr>
    </w:p>
    <w:p w14:paraId="7AE4E16D" w14:textId="77777777" w:rsidR="000C7A9D" w:rsidRDefault="000C7A9D" w:rsidP="000C7A9D">
      <w:pPr>
        <w:spacing w:line="360" w:lineRule="auto"/>
        <w:jc w:val="both"/>
        <w:rPr>
          <w:rFonts w:eastAsia="Times New Roman" w:cs="Times New Roman"/>
          <w:b/>
          <w:bCs/>
          <w:iCs/>
          <w:sz w:val="22"/>
          <w:szCs w:val="22"/>
          <w:u w:val="single"/>
        </w:rPr>
      </w:pPr>
      <w:r w:rsidRPr="000C7A9D">
        <w:rPr>
          <w:rFonts w:eastAsia="Times New Roman" w:cs="Times New Roman"/>
          <w:b/>
          <w:bCs/>
          <w:iCs/>
          <w:sz w:val="22"/>
          <w:szCs w:val="22"/>
          <w:u w:val="single"/>
        </w:rPr>
        <w:t xml:space="preserve">Deutsche India Private Limited  </w:t>
      </w:r>
      <w:r w:rsidRPr="000C7A9D">
        <w:rPr>
          <w:rFonts w:eastAsia="Times New Roman" w:cs="Times New Roman"/>
          <w:b/>
          <w:bCs/>
          <w:iCs/>
          <w:sz w:val="22"/>
          <w:szCs w:val="22"/>
        </w:rPr>
        <w:t xml:space="preserve">                                                                            Mar 2022- present</w:t>
      </w:r>
    </w:p>
    <w:p w14:paraId="39A911FA" w14:textId="77777777" w:rsidR="006D5125" w:rsidRDefault="006D5125" w:rsidP="000C7A9D">
      <w:pPr>
        <w:spacing w:line="360" w:lineRule="auto"/>
        <w:jc w:val="both"/>
        <w:rPr>
          <w:rFonts w:eastAsia="Times New Roman" w:cs="Times New Roman"/>
          <w:b/>
          <w:bCs/>
          <w:iCs/>
          <w:sz w:val="22"/>
          <w:szCs w:val="22"/>
          <w:u w:val="single"/>
        </w:rPr>
      </w:pPr>
    </w:p>
    <w:p w14:paraId="26237592" w14:textId="77777777" w:rsidR="006D5125" w:rsidRDefault="006D5125" w:rsidP="000C7A9D">
      <w:pPr>
        <w:spacing w:line="360" w:lineRule="auto"/>
        <w:jc w:val="both"/>
        <w:rPr>
          <w:rFonts w:eastAsia="Times New Roman" w:cs="Times New Roman"/>
          <w:b/>
          <w:bCs/>
          <w:iCs/>
          <w:sz w:val="22"/>
          <w:szCs w:val="22"/>
        </w:rPr>
      </w:pPr>
      <w:r>
        <w:rPr>
          <w:rFonts w:eastAsia="Times New Roman" w:cs="Times New Roman"/>
          <w:b/>
          <w:bCs/>
          <w:iCs/>
          <w:sz w:val="22"/>
          <w:szCs w:val="22"/>
        </w:rPr>
        <w:t xml:space="preserve">Associate </w:t>
      </w:r>
      <w:r w:rsidR="001C082A">
        <w:rPr>
          <w:rFonts w:eastAsia="Times New Roman" w:cs="Times New Roman"/>
          <w:b/>
          <w:bCs/>
          <w:iCs/>
          <w:sz w:val="22"/>
          <w:szCs w:val="22"/>
        </w:rPr>
        <w:t>(</w:t>
      </w:r>
      <w:r w:rsidR="001C082A">
        <w:rPr>
          <w:b/>
        </w:rPr>
        <w:t>Quality Control-Checker role)</w:t>
      </w:r>
    </w:p>
    <w:p w14:paraId="39621C09" w14:textId="77777777" w:rsidR="006D5125" w:rsidRPr="006D5125" w:rsidRDefault="006D5125" w:rsidP="000C7A9D">
      <w:pPr>
        <w:spacing w:line="360" w:lineRule="auto"/>
        <w:jc w:val="both"/>
        <w:rPr>
          <w:rFonts w:eastAsia="Times New Roman" w:cs="Times New Roman"/>
          <w:b/>
          <w:bCs/>
          <w:iCs/>
          <w:sz w:val="22"/>
          <w:szCs w:val="22"/>
        </w:rPr>
      </w:pPr>
    </w:p>
    <w:p w14:paraId="03DA4F61" w14:textId="77777777" w:rsidR="000C7A9D" w:rsidRPr="001A0C89" w:rsidRDefault="000C7A9D"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t>Support the KYC E2E process for global transaction banking (GTB), Institutional Cash Sales and Client Management team covering financial institution clients</w:t>
      </w:r>
    </w:p>
    <w:p w14:paraId="6923E200" w14:textId="77777777" w:rsidR="000C7A9D" w:rsidRPr="001A0C89" w:rsidRDefault="000C7A9D"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t xml:space="preserve">Key role to the first line of defense to the Business Today’s regulatory and compliance environment requirements </w:t>
      </w:r>
    </w:p>
    <w:p w14:paraId="20A208D2" w14:textId="77777777" w:rsidR="000C7A9D" w:rsidRPr="001A0C89" w:rsidRDefault="000C7A9D"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t>Performing a critical function that involves an independent checker role to ensure high quality standards are maintained in strict adherence with Deutsche Bank’s Know Your Client Policy and Procedures for customer’ KYC files prepared for correspondent banking clients by respective KYC officers</w:t>
      </w:r>
    </w:p>
    <w:p w14:paraId="03392C92" w14:textId="77777777" w:rsidR="000C7A9D" w:rsidRPr="001A0C89" w:rsidRDefault="000C7A9D"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t>Assist in identifying problem areas and risks associated with processes and make recommendations to improve the quality of KYC analyst file work that will serve as a key support resource for delivering guidance to KYC analysts</w:t>
      </w:r>
    </w:p>
    <w:p w14:paraId="436F8D11" w14:textId="77777777" w:rsidR="000C7A9D" w:rsidRPr="001A0C89" w:rsidRDefault="000C7A9D"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t>Review cases for full adherence with Deutsche Bank Know Your Client Global Policy, Global KYC Key Operating Procedures, and any applicable Local Variance, operate in a team environment and have regular interactions with KYC Officers, Accountable Client Owners (ACO) and Anti-Financial Crime (AFC) Compliance, be able to identify and escalate critical issues to their Quality Control Team Head</w:t>
      </w:r>
    </w:p>
    <w:p w14:paraId="2983AF94" w14:textId="77777777" w:rsidR="001A0C89" w:rsidRPr="001A0C89" w:rsidRDefault="001A0C89" w:rsidP="001A0C89">
      <w:pPr>
        <w:pStyle w:val="ListParagraph"/>
        <w:numPr>
          <w:ilvl w:val="0"/>
          <w:numId w:val="2"/>
        </w:numPr>
        <w:tabs>
          <w:tab w:val="left" w:pos="1565"/>
          <w:tab w:val="left" w:pos="2517"/>
        </w:tabs>
        <w:spacing w:line="360" w:lineRule="auto"/>
        <w:ind w:right="851"/>
        <w:jc w:val="both"/>
        <w:rPr>
          <w:sz w:val="22"/>
          <w:szCs w:val="22"/>
        </w:rPr>
      </w:pPr>
      <w:r w:rsidRPr="001A0C89">
        <w:rPr>
          <w:sz w:val="22"/>
          <w:szCs w:val="22"/>
        </w:rPr>
        <w:lastRenderedPageBreak/>
        <w:t>Recognize, document, and assess key risks, control environments, and applicable regulations and escalate critical issues to their quality control team head</w:t>
      </w:r>
    </w:p>
    <w:p w14:paraId="3BF3888C" w14:textId="77777777" w:rsidR="006D5125" w:rsidRPr="006D5125" w:rsidRDefault="006D5125" w:rsidP="006D5125">
      <w:pPr>
        <w:pStyle w:val="ListParagraph"/>
        <w:numPr>
          <w:ilvl w:val="0"/>
          <w:numId w:val="2"/>
        </w:numPr>
        <w:tabs>
          <w:tab w:val="left" w:pos="1565"/>
          <w:tab w:val="left" w:pos="2517"/>
        </w:tabs>
        <w:spacing w:line="360" w:lineRule="auto"/>
        <w:ind w:right="851"/>
        <w:jc w:val="both"/>
        <w:rPr>
          <w:sz w:val="22"/>
          <w:szCs w:val="22"/>
        </w:rPr>
      </w:pPr>
      <w:r>
        <w:rPr>
          <w:sz w:val="22"/>
          <w:szCs w:val="22"/>
        </w:rPr>
        <w:t>p</w:t>
      </w:r>
      <w:r w:rsidRPr="006D5125">
        <w:rPr>
          <w:sz w:val="22"/>
          <w:szCs w:val="22"/>
        </w:rPr>
        <w:t>rovide guidance to front office staff for timely collection of client information/documentation to ensure compliance with all relevant AML/KYC regulations, policies, and risk management requirements</w:t>
      </w:r>
    </w:p>
    <w:p w14:paraId="08CA3D27" w14:textId="77777777" w:rsidR="006D5125" w:rsidRPr="006D5125" w:rsidRDefault="006D5125" w:rsidP="006D5125">
      <w:pPr>
        <w:pStyle w:val="ListParagraph"/>
        <w:numPr>
          <w:ilvl w:val="0"/>
          <w:numId w:val="2"/>
        </w:numPr>
        <w:tabs>
          <w:tab w:val="left" w:pos="1565"/>
          <w:tab w:val="left" w:pos="2517"/>
        </w:tabs>
        <w:spacing w:line="360" w:lineRule="auto"/>
        <w:ind w:right="851"/>
        <w:jc w:val="both"/>
        <w:rPr>
          <w:sz w:val="22"/>
          <w:szCs w:val="22"/>
        </w:rPr>
      </w:pPr>
      <w:r w:rsidRPr="006D5125">
        <w:rPr>
          <w:sz w:val="22"/>
          <w:szCs w:val="22"/>
        </w:rPr>
        <w:t>Investigate client data utilizing all available internal/external systems to develop a comprehensive analysis of who the client is and whether there are high risk factors</w:t>
      </w:r>
    </w:p>
    <w:p w14:paraId="5198AFEC" w14:textId="77777777" w:rsidR="006D5125" w:rsidRPr="006D5125" w:rsidRDefault="006D5125" w:rsidP="006D5125">
      <w:pPr>
        <w:pStyle w:val="ListParagraph"/>
        <w:numPr>
          <w:ilvl w:val="0"/>
          <w:numId w:val="2"/>
        </w:numPr>
        <w:tabs>
          <w:tab w:val="left" w:pos="1565"/>
          <w:tab w:val="left" w:pos="2517"/>
        </w:tabs>
        <w:spacing w:line="360" w:lineRule="auto"/>
        <w:ind w:right="851"/>
        <w:jc w:val="both"/>
        <w:rPr>
          <w:sz w:val="22"/>
          <w:szCs w:val="22"/>
        </w:rPr>
      </w:pPr>
      <w:r w:rsidRPr="006D5125">
        <w:rPr>
          <w:sz w:val="22"/>
          <w:szCs w:val="22"/>
        </w:rPr>
        <w:t>Review, investigate, and understand organizational structure, accumulation, and domination methodologies to assist in determining ownership and control parties to identify all ultimate beneficiaries and potential Politically Exposed Persons (PEPs)</w:t>
      </w:r>
    </w:p>
    <w:p w14:paraId="69A1D7C2" w14:textId="77777777" w:rsidR="006D5125" w:rsidRDefault="006D5125" w:rsidP="006D5125">
      <w:pPr>
        <w:pStyle w:val="ListParagraph"/>
        <w:numPr>
          <w:ilvl w:val="0"/>
          <w:numId w:val="2"/>
        </w:numPr>
        <w:tabs>
          <w:tab w:val="left" w:pos="1565"/>
          <w:tab w:val="left" w:pos="2517"/>
        </w:tabs>
        <w:spacing w:line="360" w:lineRule="auto"/>
        <w:ind w:right="851"/>
        <w:jc w:val="both"/>
        <w:rPr>
          <w:rFonts w:ascii="Helvetica" w:hAnsi="Helvetica" w:cs="Helvetica"/>
          <w:color w:val="000000"/>
          <w:sz w:val="20"/>
          <w:szCs w:val="20"/>
        </w:rPr>
      </w:pPr>
      <w:r w:rsidRPr="006D5125">
        <w:rPr>
          <w:sz w:val="22"/>
          <w:szCs w:val="22"/>
        </w:rPr>
        <w:t>Coordinate and liaise with various departments (Anti-Financial Crimes, Negative/Adverse News Screening,) to ensure quality files are produced</w:t>
      </w:r>
    </w:p>
    <w:p w14:paraId="00DF2451" w14:textId="77777777" w:rsidR="001A0C89" w:rsidRPr="000C7A9D" w:rsidRDefault="001A0C89" w:rsidP="000C7A9D">
      <w:pPr>
        <w:spacing w:line="360" w:lineRule="auto"/>
        <w:jc w:val="both"/>
        <w:rPr>
          <w:rFonts w:cs="Times New Roman"/>
        </w:rPr>
      </w:pPr>
    </w:p>
    <w:p w14:paraId="0B80EE0D" w14:textId="77777777" w:rsidR="000C7A9D" w:rsidRDefault="000C7A9D">
      <w:pPr>
        <w:pStyle w:val="Style1"/>
        <w:numPr>
          <w:ilvl w:val="0"/>
          <w:numId w:val="0"/>
        </w:numPr>
        <w:spacing w:before="0" w:after="0"/>
        <w:rPr>
          <w:b/>
          <w:bCs/>
          <w:u w:val="single"/>
        </w:rPr>
      </w:pPr>
    </w:p>
    <w:p w14:paraId="6C392C28" w14:textId="77777777" w:rsidR="00DB632F" w:rsidRPr="00DB632F" w:rsidRDefault="00DB632F">
      <w:pPr>
        <w:pStyle w:val="Style1"/>
        <w:numPr>
          <w:ilvl w:val="0"/>
          <w:numId w:val="0"/>
        </w:numPr>
        <w:spacing w:before="0" w:after="0"/>
        <w:rPr>
          <w:b/>
          <w:bCs/>
        </w:rPr>
      </w:pPr>
      <w:r>
        <w:rPr>
          <w:b/>
          <w:bCs/>
          <w:u w:val="single"/>
        </w:rPr>
        <w:t>G</w:t>
      </w:r>
      <w:r w:rsidRPr="00DB632F">
        <w:rPr>
          <w:b/>
          <w:bCs/>
          <w:u w:val="single"/>
        </w:rPr>
        <w:t>enpact</w:t>
      </w:r>
      <w:r w:rsidR="005846A0">
        <w:rPr>
          <w:b/>
          <w:bCs/>
          <w:u w:val="single"/>
        </w:rPr>
        <w:t xml:space="preserve"> </w:t>
      </w:r>
      <w:r w:rsidRPr="00DB632F">
        <w:rPr>
          <w:b/>
          <w:bCs/>
          <w:u w:val="single"/>
        </w:rPr>
        <w:t xml:space="preserve"> India private limited</w:t>
      </w:r>
      <w:r w:rsidR="005846A0">
        <w:rPr>
          <w:b/>
          <w:bCs/>
        </w:rPr>
        <w:t xml:space="preserve">    </w:t>
      </w:r>
      <w:r>
        <w:rPr>
          <w:b/>
          <w:bCs/>
        </w:rPr>
        <w:tab/>
      </w:r>
      <w:r>
        <w:rPr>
          <w:b/>
          <w:bCs/>
        </w:rPr>
        <w:tab/>
      </w:r>
      <w:r>
        <w:rPr>
          <w:b/>
          <w:bCs/>
        </w:rPr>
        <w:tab/>
      </w:r>
      <w:r>
        <w:rPr>
          <w:b/>
          <w:bCs/>
        </w:rPr>
        <w:tab/>
      </w:r>
      <w:r>
        <w:rPr>
          <w:b/>
          <w:bCs/>
        </w:rPr>
        <w:tab/>
      </w:r>
      <w:r w:rsidR="005846A0">
        <w:rPr>
          <w:b/>
          <w:bCs/>
        </w:rPr>
        <w:t xml:space="preserve">             </w:t>
      </w:r>
      <w:r w:rsidR="007F3131">
        <w:rPr>
          <w:b/>
          <w:bCs/>
        </w:rPr>
        <w:t>April 2021-Mar 2022</w:t>
      </w:r>
      <w:r>
        <w:rPr>
          <w:b/>
          <w:bCs/>
        </w:rPr>
        <w:t xml:space="preserve"> </w:t>
      </w:r>
    </w:p>
    <w:p w14:paraId="685FF227" w14:textId="77777777" w:rsidR="00DB632F" w:rsidRDefault="00DB632F">
      <w:pPr>
        <w:pStyle w:val="Style1"/>
        <w:numPr>
          <w:ilvl w:val="0"/>
          <w:numId w:val="0"/>
        </w:numPr>
        <w:spacing w:before="0" w:after="0"/>
        <w:rPr>
          <w:b/>
          <w:bCs/>
          <w:u w:val="single"/>
        </w:rPr>
      </w:pPr>
    </w:p>
    <w:p w14:paraId="43D9AEE4" w14:textId="77777777" w:rsidR="00DB632F" w:rsidRPr="00DB632F" w:rsidRDefault="00DB632F">
      <w:pPr>
        <w:pStyle w:val="Style1"/>
        <w:numPr>
          <w:ilvl w:val="0"/>
          <w:numId w:val="0"/>
        </w:numPr>
        <w:spacing w:before="0" w:after="0"/>
        <w:rPr>
          <w:b/>
          <w:bCs/>
        </w:rPr>
      </w:pPr>
      <w:r w:rsidRPr="00DB632F">
        <w:rPr>
          <w:b/>
          <w:bCs/>
        </w:rPr>
        <w:t xml:space="preserve">Manager </w:t>
      </w:r>
    </w:p>
    <w:p w14:paraId="111729D0" w14:textId="77777777" w:rsidR="00DB632F" w:rsidRDefault="00DB632F">
      <w:pPr>
        <w:pStyle w:val="Style1"/>
        <w:numPr>
          <w:ilvl w:val="0"/>
          <w:numId w:val="0"/>
        </w:numPr>
        <w:spacing w:before="0" w:after="0"/>
        <w:rPr>
          <w:b/>
          <w:bCs/>
          <w:u w:val="single"/>
        </w:rPr>
      </w:pPr>
    </w:p>
    <w:p w14:paraId="40ABC0E4"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 xml:space="preserve">Liaising with clients to obtain required documents and verifying client data. </w:t>
      </w:r>
    </w:p>
    <w:p w14:paraId="1813CABD"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Reviewing client files in order to identif</w:t>
      </w:r>
      <w:r>
        <w:rPr>
          <w:sz w:val="22"/>
          <w:szCs w:val="22"/>
        </w:rPr>
        <w:t xml:space="preserve">y and remove dormant accounts. </w:t>
      </w:r>
      <w:r w:rsidRPr="005846A0">
        <w:rPr>
          <w:sz w:val="22"/>
          <w:szCs w:val="22"/>
        </w:rPr>
        <w:t xml:space="preserve"> </w:t>
      </w:r>
    </w:p>
    <w:p w14:paraId="4A557B51"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 xml:space="preserve">Ensuring data integrity of the Customer profiles on the </w:t>
      </w:r>
      <w:r w:rsidR="00EA16A6" w:rsidRPr="005846A0">
        <w:rPr>
          <w:sz w:val="22"/>
          <w:szCs w:val="22"/>
        </w:rPr>
        <w:t>On boarding</w:t>
      </w:r>
      <w:r w:rsidRPr="005846A0">
        <w:rPr>
          <w:sz w:val="22"/>
          <w:szCs w:val="22"/>
        </w:rPr>
        <w:t xml:space="preserve"> platform. </w:t>
      </w:r>
    </w:p>
    <w:p w14:paraId="4C68B747" w14:textId="77777777" w:rsid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 xml:space="preserve">Ensuring all systems are accurately set up / linked to enable clients to the banking activity. </w:t>
      </w:r>
    </w:p>
    <w:p w14:paraId="684C0B5D"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Reviewing existing Procedure Docs, Preparing process flows &amp; docs. Ensure all KOP's/policy changes are d</w:t>
      </w:r>
      <w:r>
        <w:rPr>
          <w:sz w:val="22"/>
          <w:szCs w:val="22"/>
        </w:rPr>
        <w:t xml:space="preserve">ocumented and fully compliant. </w:t>
      </w:r>
    </w:p>
    <w:p w14:paraId="485CD031"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Supporting on the Job Training for the new Staff</w:t>
      </w:r>
      <w:r>
        <w:rPr>
          <w:sz w:val="22"/>
          <w:szCs w:val="22"/>
        </w:rPr>
        <w:t xml:space="preserve">. </w:t>
      </w:r>
      <w:r w:rsidRPr="005846A0">
        <w:rPr>
          <w:sz w:val="22"/>
          <w:szCs w:val="22"/>
        </w:rPr>
        <w:t xml:space="preserve"> </w:t>
      </w:r>
    </w:p>
    <w:p w14:paraId="2BABC6BD" w14:textId="77777777" w:rsidR="005846A0"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Perform Data Quality Checks / Spot Checks. Adhere t</w:t>
      </w:r>
      <w:r>
        <w:rPr>
          <w:sz w:val="22"/>
          <w:szCs w:val="22"/>
        </w:rPr>
        <w:t xml:space="preserve">o Risk &amp; Assurance framework. </w:t>
      </w:r>
    </w:p>
    <w:p w14:paraId="77F3F974" w14:textId="77777777" w:rsid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 xml:space="preserve">Proactively engage teams across the business to ensure client data is consistent and relevant. </w:t>
      </w:r>
    </w:p>
    <w:p w14:paraId="65B5CB34" w14:textId="77777777" w:rsidR="00DB632F" w:rsidRPr="005846A0" w:rsidRDefault="005846A0" w:rsidP="009D4BE9">
      <w:pPr>
        <w:pStyle w:val="ListParagraph"/>
        <w:numPr>
          <w:ilvl w:val="0"/>
          <w:numId w:val="2"/>
        </w:numPr>
        <w:tabs>
          <w:tab w:val="left" w:pos="1565"/>
          <w:tab w:val="left" w:pos="2517"/>
        </w:tabs>
        <w:spacing w:line="360" w:lineRule="auto"/>
        <w:ind w:right="851"/>
        <w:jc w:val="both"/>
        <w:rPr>
          <w:sz w:val="22"/>
          <w:szCs w:val="22"/>
        </w:rPr>
      </w:pPr>
      <w:r w:rsidRPr="005846A0">
        <w:rPr>
          <w:sz w:val="22"/>
          <w:szCs w:val="22"/>
        </w:rPr>
        <w:t>Timely Management escalations &amp; reporting across the function.</w:t>
      </w:r>
    </w:p>
    <w:p w14:paraId="0A4171AB" w14:textId="77777777" w:rsidR="00DB632F" w:rsidRDefault="00DB632F">
      <w:pPr>
        <w:pStyle w:val="Style1"/>
        <w:numPr>
          <w:ilvl w:val="0"/>
          <w:numId w:val="0"/>
        </w:numPr>
        <w:spacing w:before="0" w:after="0"/>
        <w:rPr>
          <w:b/>
          <w:bCs/>
          <w:u w:val="single"/>
        </w:rPr>
      </w:pPr>
    </w:p>
    <w:p w14:paraId="0BB2768E" w14:textId="77777777" w:rsidR="002B2222" w:rsidRDefault="009D4BE9">
      <w:pPr>
        <w:pStyle w:val="Style1"/>
        <w:numPr>
          <w:ilvl w:val="0"/>
          <w:numId w:val="0"/>
        </w:numPr>
        <w:spacing w:before="0" w:after="0"/>
        <w:rPr>
          <w:b/>
          <w:bCs/>
        </w:rPr>
      </w:pPr>
      <w:r>
        <w:rPr>
          <w:b/>
          <w:bCs/>
          <w:u w:val="single"/>
        </w:rPr>
        <w:t>Hongkong Shanghai Banking Corporation (HSBC)</w:t>
      </w:r>
      <w:r>
        <w:rPr>
          <w:b/>
          <w:bCs/>
        </w:rPr>
        <w:t xml:space="preserve">                               </w:t>
      </w:r>
      <w:r w:rsidR="00DB632F">
        <w:rPr>
          <w:b/>
          <w:bCs/>
        </w:rPr>
        <w:t xml:space="preserve">            Dec 2016 –April 2021</w:t>
      </w:r>
    </w:p>
    <w:p w14:paraId="587AD95C" w14:textId="77777777" w:rsidR="002B2222" w:rsidRDefault="002B2222">
      <w:pPr>
        <w:pStyle w:val="Style1"/>
        <w:numPr>
          <w:ilvl w:val="0"/>
          <w:numId w:val="0"/>
        </w:numPr>
        <w:spacing w:before="0" w:after="0"/>
        <w:rPr>
          <w:b/>
        </w:rPr>
      </w:pPr>
    </w:p>
    <w:p w14:paraId="7BF18BF7" w14:textId="77777777" w:rsidR="002B2222" w:rsidRDefault="009D4BE9">
      <w:pPr>
        <w:pStyle w:val="Style1"/>
        <w:numPr>
          <w:ilvl w:val="0"/>
          <w:numId w:val="0"/>
        </w:numPr>
        <w:spacing w:before="0" w:after="0"/>
        <w:rPr>
          <w:b/>
        </w:rPr>
      </w:pPr>
      <w:r>
        <w:rPr>
          <w:b/>
        </w:rPr>
        <w:t>Quality Control (QC) Analyst</w:t>
      </w:r>
    </w:p>
    <w:p w14:paraId="7C9371FF" w14:textId="77777777" w:rsidR="002B2222" w:rsidRDefault="002B2222">
      <w:pPr>
        <w:pStyle w:val="ListParagraph"/>
        <w:tabs>
          <w:tab w:val="left" w:pos="1565"/>
          <w:tab w:val="left" w:pos="2517"/>
        </w:tabs>
        <w:spacing w:line="360" w:lineRule="auto"/>
        <w:ind w:left="890" w:right="851"/>
        <w:jc w:val="both"/>
        <w:rPr>
          <w:sz w:val="22"/>
          <w:szCs w:val="22"/>
        </w:rPr>
      </w:pPr>
    </w:p>
    <w:p w14:paraId="3F8939CD"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 xml:space="preserve">Check to ensure the Customer Due Diligence (CDD) Analysts have created updated and maintained Commercial Banking (CMB) customers’ Know Your Customer </w:t>
      </w:r>
      <w:r>
        <w:rPr>
          <w:sz w:val="22"/>
          <w:szCs w:val="22"/>
        </w:rPr>
        <w:lastRenderedPageBreak/>
        <w:t>(KYC) profiles in compliance with Line of Business (LOB) procedures &amp; AML policies at on-boarding, periodic reviews &amp; trigger review stage.</w:t>
      </w:r>
    </w:p>
    <w:p w14:paraId="0E7B322F"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Assess AML/Terrorist Financing and overall client risks of CMB new and existing customers (including Business Banking and Corporate customers).</w:t>
      </w:r>
    </w:p>
    <w:p w14:paraId="2740FE35"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Review documents and KYC information provided to complete the due diligence process and customer profile.</w:t>
      </w:r>
    </w:p>
    <w:p w14:paraId="0364F586"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Co-ordinate with front line (RM/Middle office) to obtain relevant information/facilitate discrepancy resolution</w:t>
      </w:r>
    </w:p>
    <w:p w14:paraId="532BC6FB"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Complete end to end customer due diligence based LOB procedures for all client types – which includes simple sole traders to highly complex entities like Large Corporates, NPO’s NBFIs, Trust etc.</w:t>
      </w:r>
    </w:p>
    <w:p w14:paraId="517D78F4"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Navigate through system records, existing document repositories and publicly available information to obtain information to complete due diligence.</w:t>
      </w:r>
    </w:p>
    <w:p w14:paraId="55960673"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Maintain customer files by compiling available information and consolidating into CMB’s KYC system.</w:t>
      </w:r>
    </w:p>
    <w:p w14:paraId="77825380"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Undertake key review process steps like risk assessment, customer screening, &amp; KYC.</w:t>
      </w:r>
    </w:p>
    <w:p w14:paraId="5DCA3AA7"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Perform Negative News &amp; Facts Screening using tools prescribed by CMB e.g. Lexis Nexis.</w:t>
      </w:r>
    </w:p>
    <w:p w14:paraId="3238FAE6"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Review all applicable documents (such as Certificate of Incorporation, Articles of Association, Corporate Resolutions, Memorandum of Understanding, Merger &amp; Acquisition, Regulatory websites etc.) to complete the Identification and Verification of client and connected parties.</w:t>
      </w:r>
    </w:p>
    <w:p w14:paraId="4EFE286A"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Assimilate the financial information using Financial instruments such as Financial Statements, Annual Accounts/Returns, Annual Shareholder Report, etc to determine the Annual Revenue, Asset Size or Asset Under Management.</w:t>
      </w:r>
    </w:p>
    <w:p w14:paraId="076142B4"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Provide logical justification for the decisions taken when completing the CDD profile</w:t>
      </w:r>
    </w:p>
    <w:p w14:paraId="39489EDA"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Identify Exceptions &amp; Approvals required as per LOBP and ensure they are in place prior to profile being approved.</w:t>
      </w:r>
    </w:p>
    <w:p w14:paraId="3202D229"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Identify the Financial Crime Risk Indicators to escalate to in-country FCC.</w:t>
      </w:r>
    </w:p>
    <w:p w14:paraId="314534E1"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Correctly identify all the Connected Parties/Beneficial Owners by deciphering complex ownership structures for all client types.</w:t>
      </w:r>
    </w:p>
    <w:p w14:paraId="470A683D"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Ensure Data Quality controls are maintained and data elements captured correctly.</w:t>
      </w:r>
    </w:p>
    <w:p w14:paraId="754DD774"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 xml:space="preserve">Understanding of UAT testing and test life cycle </w:t>
      </w:r>
    </w:p>
    <w:p w14:paraId="464F818A" w14:textId="77777777" w:rsidR="002B2222" w:rsidRDefault="002B2222">
      <w:pPr>
        <w:pStyle w:val="Style1"/>
        <w:numPr>
          <w:ilvl w:val="0"/>
          <w:numId w:val="0"/>
        </w:numPr>
        <w:spacing w:before="0" w:after="0"/>
        <w:rPr>
          <w:b/>
          <w:u w:val="single"/>
        </w:rPr>
      </w:pPr>
    </w:p>
    <w:p w14:paraId="73296378" w14:textId="77777777" w:rsidR="002B2222" w:rsidRDefault="009D4BE9">
      <w:pPr>
        <w:pStyle w:val="Style1"/>
        <w:numPr>
          <w:ilvl w:val="0"/>
          <w:numId w:val="0"/>
        </w:numPr>
        <w:spacing w:before="0" w:after="0"/>
        <w:rPr>
          <w:b/>
        </w:rPr>
      </w:pPr>
      <w:r>
        <w:rPr>
          <w:b/>
          <w:u w:val="single"/>
        </w:rPr>
        <w:t>JP Morgan Chase, Bangalore,India</w:t>
      </w:r>
      <w:r>
        <w:rPr>
          <w:b/>
        </w:rPr>
        <w:tab/>
      </w:r>
      <w:r>
        <w:rPr>
          <w:b/>
        </w:rPr>
        <w:tab/>
      </w:r>
      <w:r>
        <w:rPr>
          <w:b/>
        </w:rPr>
        <w:tab/>
      </w:r>
      <w:r>
        <w:rPr>
          <w:b/>
        </w:rPr>
        <w:tab/>
        <w:t xml:space="preserve">              June 2015 – Nov 2016</w:t>
      </w:r>
    </w:p>
    <w:p w14:paraId="15D9F8B8" w14:textId="77777777" w:rsidR="002B2222" w:rsidRDefault="009D4BE9">
      <w:pPr>
        <w:pStyle w:val="Style1"/>
        <w:numPr>
          <w:ilvl w:val="0"/>
          <w:numId w:val="0"/>
        </w:numPr>
        <w:spacing w:before="0" w:after="0"/>
        <w:rPr>
          <w:b/>
        </w:rPr>
      </w:pPr>
      <w:r>
        <w:rPr>
          <w:b/>
        </w:rPr>
        <w:t>KYC Specialist</w:t>
      </w:r>
    </w:p>
    <w:p w14:paraId="662763B6" w14:textId="77777777" w:rsidR="002B2222" w:rsidRDefault="009D4BE9">
      <w:pPr>
        <w:pStyle w:val="Style1"/>
        <w:numPr>
          <w:ilvl w:val="0"/>
          <w:numId w:val="0"/>
        </w:numPr>
        <w:spacing w:before="0" w:after="0"/>
        <w:rPr>
          <w:b/>
        </w:rPr>
      </w:pPr>
      <w:r>
        <w:rPr>
          <w:b/>
        </w:rPr>
        <w:t>Responsibilities:</w:t>
      </w:r>
    </w:p>
    <w:p w14:paraId="10293827"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Reviewed and analyzed key elements of each KYC due diligence of business &amp;consumer accounts and transactions to ensure that all AML, US Patriot Act, Bank Secrecy Act and other compliance regulations are adhered to current KYC standards.</w:t>
      </w:r>
    </w:p>
    <w:p w14:paraId="185BED63"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Determined risk categories through proper identification of a customer's NAICS code, i.e. ensured necessary due diligence is performed by scrutinizing cash-intensive transactional activities, thereby reducing the firm's regulatory liability</w:t>
      </w:r>
    </w:p>
    <w:p w14:paraId="19AEB1CE"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 xml:space="preserve"> reviewed various business units; ensured their business operations are consistent with BSA/AML policy and procedures and satisfied regulatory requirements</w:t>
      </w:r>
    </w:p>
    <w:p w14:paraId="5DE7E036"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Proper identification of a customer's business NAICS (North American Industry Classification System) code or industry helps Chase properly identify customers that may be considered high risk or operating in an industry where the institution is not permitted to offer financial services to them</w:t>
      </w:r>
    </w:p>
    <w:p w14:paraId="2391502F"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Researched negative security information filtered through World Check, OFAC and MIS to determine whether items are false positives, immaterial items, or warrant escalation.</w:t>
      </w:r>
    </w:p>
    <w:p w14:paraId="18BDE961"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Assigned risk ratings for all clients through an internal rating model.</w:t>
      </w:r>
    </w:p>
    <w:p w14:paraId="48AEDA98"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Coordinate with Banking Team to collect and organize Know Your Customer (KYC) information for new and existing accounts, and review supporting documentation to ensure accuracy.</w:t>
      </w:r>
    </w:p>
    <w:p w14:paraId="7704E76F" w14:textId="77777777" w:rsidR="002B2222" w:rsidRDefault="009D4BE9" w:rsidP="009D4BE9">
      <w:pPr>
        <w:pStyle w:val="ListParagraph"/>
        <w:numPr>
          <w:ilvl w:val="0"/>
          <w:numId w:val="2"/>
        </w:numPr>
        <w:spacing w:line="360" w:lineRule="auto"/>
        <w:ind w:right="851"/>
        <w:jc w:val="both"/>
        <w:rPr>
          <w:sz w:val="22"/>
          <w:szCs w:val="22"/>
        </w:rPr>
      </w:pPr>
      <w:r>
        <w:rPr>
          <w:sz w:val="22"/>
          <w:szCs w:val="22"/>
        </w:rPr>
        <w:t xml:space="preserve">Carried out varying levels of transaction monitoring analysis and research/investigation, depending on the complexity of each alert/case. </w:t>
      </w:r>
    </w:p>
    <w:p w14:paraId="122F94F3" w14:textId="77777777" w:rsidR="002B2222" w:rsidRDefault="009D4BE9" w:rsidP="009D4BE9">
      <w:pPr>
        <w:pStyle w:val="ListParagraph"/>
        <w:numPr>
          <w:ilvl w:val="0"/>
          <w:numId w:val="2"/>
        </w:numPr>
        <w:spacing w:line="360" w:lineRule="auto"/>
        <w:ind w:right="851"/>
        <w:jc w:val="both"/>
        <w:rPr>
          <w:sz w:val="22"/>
          <w:szCs w:val="22"/>
        </w:rPr>
      </w:pPr>
      <w:r>
        <w:rPr>
          <w:sz w:val="22"/>
          <w:szCs w:val="22"/>
        </w:rPr>
        <w:t>Identifying red flags and escalating any KYC findings and/or negative media to senior management as needed.</w:t>
      </w:r>
    </w:p>
    <w:p w14:paraId="4671D910" w14:textId="77777777" w:rsidR="002B2222" w:rsidRDefault="002B2222">
      <w:pPr>
        <w:tabs>
          <w:tab w:val="left" w:pos="1565"/>
          <w:tab w:val="left" w:pos="2517"/>
        </w:tabs>
        <w:spacing w:line="360" w:lineRule="auto"/>
        <w:ind w:right="851"/>
        <w:jc w:val="both"/>
        <w:rPr>
          <w:sz w:val="22"/>
          <w:szCs w:val="22"/>
        </w:rPr>
      </w:pPr>
    </w:p>
    <w:p w14:paraId="18A109CA" w14:textId="77777777" w:rsidR="002B2222" w:rsidRDefault="002B2222">
      <w:pPr>
        <w:pStyle w:val="Style1"/>
        <w:numPr>
          <w:ilvl w:val="0"/>
          <w:numId w:val="0"/>
        </w:numPr>
        <w:spacing w:before="0" w:after="0"/>
        <w:rPr>
          <w:b/>
        </w:rPr>
      </w:pPr>
    </w:p>
    <w:p w14:paraId="75014F17" w14:textId="77777777" w:rsidR="002B2222" w:rsidRDefault="009D4BE9">
      <w:pPr>
        <w:pStyle w:val="Style1"/>
        <w:numPr>
          <w:ilvl w:val="0"/>
          <w:numId w:val="0"/>
        </w:numPr>
        <w:spacing w:before="0" w:after="0"/>
      </w:pPr>
      <w:r>
        <w:rPr>
          <w:b/>
          <w:bCs/>
          <w:u w:val="single"/>
        </w:rPr>
        <w:t>PRO unlimited global india private limited (goldmansachs project)</w:t>
      </w:r>
      <w:r>
        <w:rPr>
          <w:b/>
        </w:rPr>
        <w:t>Nov 2014- Jun  2015</w:t>
      </w:r>
    </w:p>
    <w:p w14:paraId="4E4414D9" w14:textId="77777777" w:rsidR="002B2222" w:rsidRDefault="009D4BE9">
      <w:pPr>
        <w:pStyle w:val="Style1"/>
        <w:numPr>
          <w:ilvl w:val="0"/>
          <w:numId w:val="0"/>
        </w:numPr>
        <w:spacing w:before="0" w:after="0"/>
      </w:pPr>
      <w:r>
        <w:rPr>
          <w:b/>
        </w:rPr>
        <w:t xml:space="preserve"> CDD Analyst</w:t>
      </w:r>
    </w:p>
    <w:p w14:paraId="24E0AD76" w14:textId="77777777" w:rsidR="002B2222" w:rsidRDefault="009D4BE9">
      <w:pPr>
        <w:spacing w:line="360" w:lineRule="auto"/>
        <w:jc w:val="both"/>
        <w:rPr>
          <w:rFonts w:cs="Times New Roman"/>
          <w:b/>
          <w:bCs/>
          <w:sz w:val="22"/>
          <w:szCs w:val="22"/>
        </w:rPr>
      </w:pPr>
      <w:r>
        <w:rPr>
          <w:rFonts w:cs="Times New Roman"/>
          <w:b/>
          <w:bCs/>
          <w:sz w:val="22"/>
          <w:szCs w:val="22"/>
        </w:rPr>
        <w:t xml:space="preserve"> Responsibilities:</w:t>
      </w:r>
    </w:p>
    <w:p w14:paraId="5A6B5F88" w14:textId="77777777" w:rsidR="002B2222" w:rsidRDefault="002B2222">
      <w:pPr>
        <w:spacing w:line="360" w:lineRule="auto"/>
        <w:jc w:val="both"/>
        <w:rPr>
          <w:rFonts w:cs="Times New Roman"/>
          <w:b/>
          <w:bCs/>
          <w:sz w:val="22"/>
          <w:szCs w:val="22"/>
        </w:rPr>
      </w:pPr>
    </w:p>
    <w:p w14:paraId="643CD22D" w14:textId="77777777" w:rsidR="002B2222" w:rsidRDefault="009D4BE9" w:rsidP="009D4BE9">
      <w:pPr>
        <w:pStyle w:val="ListParagraph"/>
        <w:numPr>
          <w:ilvl w:val="0"/>
          <w:numId w:val="3"/>
        </w:numPr>
        <w:spacing w:line="360" w:lineRule="auto"/>
        <w:ind w:right="851"/>
        <w:jc w:val="both"/>
      </w:pPr>
      <w:r>
        <w:t>Conducted AML and KYC analyses on a wide range of institutional client types with different legal structures in accordance to the bank's CIP and all sections of the USA Patriot ACT through a combination of proprietary, public records, and internet systems.</w:t>
      </w:r>
    </w:p>
    <w:p w14:paraId="0C57E629" w14:textId="77777777" w:rsidR="002B2222" w:rsidRDefault="009D4BE9" w:rsidP="009D4BE9">
      <w:pPr>
        <w:pStyle w:val="ListParagraph"/>
        <w:numPr>
          <w:ilvl w:val="0"/>
          <w:numId w:val="3"/>
        </w:numPr>
        <w:spacing w:line="360" w:lineRule="auto"/>
        <w:ind w:right="851"/>
        <w:jc w:val="both"/>
      </w:pPr>
      <w:r>
        <w:lastRenderedPageBreak/>
        <w:t>A good knowledge of various corporate structures e.g. Funds, Trusts, Partnerships, SPV's etc.</w:t>
      </w:r>
    </w:p>
    <w:p w14:paraId="23257642" w14:textId="77777777" w:rsidR="002B2222" w:rsidRDefault="009D4BE9" w:rsidP="009D4BE9">
      <w:pPr>
        <w:pStyle w:val="ListParagraph"/>
        <w:numPr>
          <w:ilvl w:val="0"/>
          <w:numId w:val="3"/>
        </w:numPr>
        <w:spacing w:line="360" w:lineRule="auto"/>
        <w:ind w:right="851"/>
        <w:jc w:val="both"/>
      </w:pPr>
      <w:r>
        <w:t>Served as the expert in performing due diligence on Investment Advisors, which included Registered Investment Advisors under the IAA of 1940, Hedge Fund Managers, Mutual Fund Advisors, Private Equity firms and High Risk clients.</w:t>
      </w:r>
    </w:p>
    <w:p w14:paraId="6F3680C4" w14:textId="77777777" w:rsidR="002B2222" w:rsidRDefault="009D4BE9" w:rsidP="009D4BE9">
      <w:pPr>
        <w:pStyle w:val="ListParagraph"/>
        <w:numPr>
          <w:ilvl w:val="0"/>
          <w:numId w:val="3"/>
        </w:numPr>
        <w:spacing w:line="360" w:lineRule="auto"/>
        <w:ind w:right="851"/>
        <w:jc w:val="both"/>
        <w:rPr>
          <w:rFonts w:ascii="Arial" w:hAnsi="Arial" w:cs="Arial"/>
          <w:color w:val="666666"/>
          <w:sz w:val="23"/>
          <w:szCs w:val="23"/>
        </w:rPr>
      </w:pPr>
      <w:r>
        <w:t>KYC analyses included summarizing structures and control, identifying and verifying the ultimate beneficial owners of the firms and performing EDD (Enhanced Due Diligence) for High Risk clients</w:t>
      </w:r>
      <w:r>
        <w:rPr>
          <w:rFonts w:ascii="Arial" w:hAnsi="Arial" w:cs="Arial"/>
          <w:color w:val="666666"/>
          <w:sz w:val="23"/>
          <w:szCs w:val="23"/>
        </w:rPr>
        <w:t>.</w:t>
      </w:r>
    </w:p>
    <w:p w14:paraId="18F6C149"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 xml:space="preserve">Familiarity with Global Banking, market products and Knowledgeable of regulatory environment, risk framework, policies &amp; standards </w:t>
      </w:r>
    </w:p>
    <w:p w14:paraId="4D61DE84" w14:textId="77777777" w:rsidR="002B2222" w:rsidRDefault="009D4BE9" w:rsidP="009D4BE9">
      <w:pPr>
        <w:numPr>
          <w:ilvl w:val="0"/>
          <w:numId w:val="2"/>
        </w:numPr>
        <w:spacing w:line="360" w:lineRule="auto"/>
        <w:jc w:val="both"/>
        <w:rPr>
          <w:rFonts w:cs="Times New Roman"/>
          <w:sz w:val="22"/>
          <w:szCs w:val="22"/>
        </w:rPr>
      </w:pPr>
      <w:r>
        <w:rPr>
          <w:rFonts w:cs="Times New Roman"/>
          <w:sz w:val="22"/>
          <w:szCs w:val="22"/>
          <w:shd w:val="clear" w:color="auto" w:fill="FFFFFF"/>
        </w:rPr>
        <w:t>Performing KYC reviews on identified PEP entities andcompiling biographies of identified PEPs with documentary evidence to prove the reason for PEP status. </w:t>
      </w:r>
    </w:p>
    <w:p w14:paraId="3EA2555B" w14:textId="77777777" w:rsidR="002B2222" w:rsidRDefault="009D4BE9" w:rsidP="009D4BE9">
      <w:pPr>
        <w:numPr>
          <w:ilvl w:val="0"/>
          <w:numId w:val="2"/>
        </w:numPr>
        <w:spacing w:line="360" w:lineRule="auto"/>
        <w:jc w:val="both"/>
        <w:rPr>
          <w:rFonts w:cs="Times New Roman"/>
          <w:sz w:val="22"/>
          <w:szCs w:val="22"/>
          <w:shd w:val="clear" w:color="auto" w:fill="FFFFFF"/>
        </w:rPr>
      </w:pPr>
      <w:r>
        <w:rPr>
          <w:rFonts w:cs="Times New Roman"/>
          <w:sz w:val="22"/>
          <w:szCs w:val="22"/>
          <w:shd w:val="clear" w:color="auto" w:fill="FFFFFF"/>
        </w:rPr>
        <w:t>To carry out Enhanced Due Diligence (EDD) on new and existing corporate high risk customer entities (sole traders, partnerships, limited companies and charities) and individuals including politically exposed persons (PEP) relationships.</w:t>
      </w:r>
    </w:p>
    <w:p w14:paraId="74B15102" w14:textId="77777777" w:rsidR="002B2222" w:rsidRDefault="002B2222">
      <w:pPr>
        <w:spacing w:line="360" w:lineRule="auto"/>
        <w:jc w:val="both"/>
        <w:rPr>
          <w:rFonts w:cs="Times New Roman"/>
          <w:sz w:val="22"/>
          <w:szCs w:val="22"/>
          <w:shd w:val="clear" w:color="auto" w:fill="FFFFFF"/>
        </w:rPr>
      </w:pPr>
    </w:p>
    <w:p w14:paraId="517DA878" w14:textId="77777777" w:rsidR="002B2222" w:rsidRDefault="009D4BE9">
      <w:pPr>
        <w:pStyle w:val="Style1"/>
        <w:numPr>
          <w:ilvl w:val="0"/>
          <w:numId w:val="0"/>
        </w:numPr>
        <w:spacing w:before="0" w:after="0"/>
        <w:rPr>
          <w:b/>
          <w:bCs/>
        </w:rPr>
      </w:pPr>
      <w:r>
        <w:rPr>
          <w:b/>
          <w:bCs/>
          <w:u w:val="single"/>
        </w:rPr>
        <w:t>Hongkong Shanghai Banking Corporation (HSBC)</w:t>
      </w:r>
      <w:r>
        <w:rPr>
          <w:b/>
          <w:bCs/>
        </w:rPr>
        <w:t>Sep-2012 to Nov -2014.</w:t>
      </w:r>
    </w:p>
    <w:p w14:paraId="5CB4EF6A" w14:textId="77777777" w:rsidR="002B2222" w:rsidRDefault="009D4BE9">
      <w:pPr>
        <w:pStyle w:val="Style1"/>
        <w:numPr>
          <w:ilvl w:val="0"/>
          <w:numId w:val="0"/>
        </w:numPr>
        <w:spacing w:before="0" w:after="0"/>
      </w:pPr>
      <w:r>
        <w:rPr>
          <w:b/>
        </w:rPr>
        <w:t>KYC Associate</w:t>
      </w:r>
    </w:p>
    <w:p w14:paraId="24519DF6" w14:textId="77777777" w:rsidR="002B2222" w:rsidRDefault="009D4BE9">
      <w:pPr>
        <w:spacing w:line="360" w:lineRule="auto"/>
        <w:jc w:val="both"/>
        <w:rPr>
          <w:rFonts w:cs="Times New Roman"/>
          <w:b/>
          <w:bCs/>
          <w:sz w:val="22"/>
          <w:szCs w:val="22"/>
        </w:rPr>
      </w:pPr>
      <w:r>
        <w:rPr>
          <w:rFonts w:cs="Times New Roman"/>
          <w:b/>
          <w:bCs/>
          <w:sz w:val="22"/>
          <w:szCs w:val="22"/>
        </w:rPr>
        <w:t>Responsibilities:</w:t>
      </w:r>
    </w:p>
    <w:p w14:paraId="6A25A1C8" w14:textId="77777777" w:rsidR="002B2222" w:rsidRDefault="002B2222">
      <w:pPr>
        <w:pStyle w:val="Style1"/>
        <w:numPr>
          <w:ilvl w:val="0"/>
          <w:numId w:val="0"/>
        </w:numPr>
        <w:spacing w:before="0" w:after="0"/>
        <w:rPr>
          <w:b/>
          <w:bCs/>
          <w:u w:val="single"/>
        </w:rPr>
      </w:pPr>
    </w:p>
    <w:p w14:paraId="40BC776F"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Reviewed key executed documents for private institutions such as Articles of Organization, LLC Operating Agreements, Articles of Incorporation, By Laws, Share Registries, Board Resolutions, Partnership Agreements, the DDQ, Investment Management Agreements, Offering Memorandums and all fund related documents.</w:t>
      </w:r>
    </w:p>
    <w:p w14:paraId="193EA7E1"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Fulfilled country-specific documentation requirements across a variety of jurisdictions (U.S., Canada, Latin America, and European Union).</w:t>
      </w:r>
    </w:p>
    <w:p w14:paraId="13BB3251"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Researched negative security information filtered through World Check, OFAC and MIS to determine whether items are false positives, immaterial items, or warrant escalation.</w:t>
      </w:r>
    </w:p>
    <w:p w14:paraId="0F85FD29"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Served as a liaison between Trading, Compliance, Credit, Global Markets, and Operations to perform daily job functions and ensure global requirements are satisfied.</w:t>
      </w:r>
    </w:p>
    <w:p w14:paraId="224DB60F"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Completed projects pertaining to client reviews such as Periodic Reviews, FFI (Foreign Financial Institution) reviews, PEP (Politically Exposed Persons) account reviews, Trusts and SPVs (Special Purpose Vehicles) reviews.</w:t>
      </w:r>
    </w:p>
    <w:p w14:paraId="1A4E1EB7"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t>Provided assistance and enhanced training to contractors and employees.</w:t>
      </w:r>
    </w:p>
    <w:p w14:paraId="41FD0DF9" w14:textId="77777777" w:rsidR="002B2222" w:rsidRDefault="009D4BE9" w:rsidP="009D4BE9">
      <w:pPr>
        <w:pStyle w:val="ListParagraph"/>
        <w:numPr>
          <w:ilvl w:val="0"/>
          <w:numId w:val="2"/>
        </w:numPr>
        <w:tabs>
          <w:tab w:val="left" w:pos="1565"/>
          <w:tab w:val="left" w:pos="2517"/>
        </w:tabs>
        <w:spacing w:line="360" w:lineRule="auto"/>
        <w:ind w:right="851"/>
        <w:jc w:val="both"/>
        <w:rPr>
          <w:sz w:val="22"/>
          <w:szCs w:val="22"/>
        </w:rPr>
      </w:pPr>
      <w:r>
        <w:rPr>
          <w:sz w:val="22"/>
          <w:szCs w:val="22"/>
        </w:rPr>
        <w:lastRenderedPageBreak/>
        <w:t>Approved clients for trading and products as part of the Alternative Asset Managers and Registered Investment Advisor Team.</w:t>
      </w:r>
    </w:p>
    <w:p w14:paraId="240DEBD7" w14:textId="77777777" w:rsidR="002B2222" w:rsidRDefault="009D4BE9" w:rsidP="009D4BE9">
      <w:pPr>
        <w:numPr>
          <w:ilvl w:val="0"/>
          <w:numId w:val="2"/>
        </w:numPr>
        <w:shd w:val="clear" w:color="auto" w:fill="FFFFFF"/>
        <w:spacing w:before="100" w:beforeAutospacing="1" w:after="100" w:afterAutospacing="1" w:line="315" w:lineRule="atLeast"/>
        <w:rPr>
          <w:rFonts w:ascii="Arial" w:eastAsia="Times New Roman" w:hAnsi="Arial"/>
          <w:color w:val="666666"/>
          <w:sz w:val="23"/>
          <w:szCs w:val="23"/>
        </w:rPr>
      </w:pPr>
      <w:r>
        <w:rPr>
          <w:rFonts w:eastAsia="Times New Roman" w:cs="Times New Roman"/>
          <w:sz w:val="22"/>
          <w:szCs w:val="22"/>
        </w:rPr>
        <w:t>Served as a liaison between Trading, Compliance, Credit, Global Markets, and Operations to perform daily job functions and ensure global requirements are satisfied</w:t>
      </w:r>
    </w:p>
    <w:p w14:paraId="451D5D8A" w14:textId="77777777" w:rsidR="002B2222" w:rsidRDefault="009D4BE9">
      <w:pPr>
        <w:widowControl w:val="0"/>
        <w:shd w:val="clear" w:color="auto" w:fill="EEECE1"/>
        <w:tabs>
          <w:tab w:val="left" w:pos="786"/>
        </w:tabs>
        <w:autoSpaceDE w:val="0"/>
        <w:autoSpaceDN w:val="0"/>
        <w:adjustRightInd w:val="0"/>
        <w:spacing w:line="360" w:lineRule="auto"/>
        <w:contextualSpacing/>
        <w:rPr>
          <w:rFonts w:cs="Times New Roman"/>
          <w:b/>
          <w:sz w:val="22"/>
          <w:szCs w:val="22"/>
          <w:u w:val="single"/>
        </w:rPr>
      </w:pPr>
      <w:r>
        <w:rPr>
          <w:rFonts w:cs="Times New Roman"/>
          <w:b/>
          <w:sz w:val="22"/>
          <w:szCs w:val="22"/>
          <w:u w:val="single"/>
        </w:rPr>
        <w:t xml:space="preserve">KEY SKILLS: </w:t>
      </w:r>
    </w:p>
    <w:p w14:paraId="129A4716" w14:textId="77777777" w:rsidR="002B2222" w:rsidRDefault="009D4BE9" w:rsidP="009D4BE9">
      <w:pPr>
        <w:pStyle w:val="ListParagraph"/>
        <w:numPr>
          <w:ilvl w:val="0"/>
          <w:numId w:val="4"/>
        </w:numPr>
        <w:spacing w:after="240" w:line="360" w:lineRule="auto"/>
        <w:jc w:val="both"/>
        <w:rPr>
          <w:szCs w:val="18"/>
        </w:rPr>
      </w:pPr>
      <w:r>
        <w:rPr>
          <w:szCs w:val="18"/>
        </w:rPr>
        <w:t>Strong team player who works well in a team and on own initiative.</w:t>
      </w:r>
    </w:p>
    <w:p w14:paraId="43A5C333" w14:textId="77777777" w:rsidR="002B2222" w:rsidRDefault="009D4BE9" w:rsidP="009D4BE9">
      <w:pPr>
        <w:pStyle w:val="ListParagraph"/>
        <w:numPr>
          <w:ilvl w:val="0"/>
          <w:numId w:val="4"/>
        </w:numPr>
        <w:spacing w:line="360" w:lineRule="auto"/>
        <w:jc w:val="both"/>
        <w:rPr>
          <w:szCs w:val="18"/>
        </w:rPr>
      </w:pPr>
      <w:r>
        <w:rPr>
          <w:szCs w:val="18"/>
        </w:rPr>
        <w:t>Excellent organisational and planning skills developed whilst completing various assignments within tight time scales.</w:t>
      </w:r>
    </w:p>
    <w:p w14:paraId="493E5BCF" w14:textId="77777777" w:rsidR="002B2222" w:rsidRDefault="009D4BE9" w:rsidP="009D4BE9">
      <w:pPr>
        <w:pStyle w:val="ListParagraph"/>
        <w:numPr>
          <w:ilvl w:val="0"/>
          <w:numId w:val="4"/>
        </w:numPr>
        <w:spacing w:line="360" w:lineRule="auto"/>
        <w:jc w:val="both"/>
        <w:rPr>
          <w:szCs w:val="18"/>
        </w:rPr>
      </w:pPr>
      <w:r>
        <w:rPr>
          <w:szCs w:val="18"/>
        </w:rPr>
        <w:t>Adapt at quickly absorbing knowledge and retaining information.</w:t>
      </w:r>
    </w:p>
    <w:p w14:paraId="7854FDB2" w14:textId="77777777" w:rsidR="002B2222" w:rsidRDefault="002B2222">
      <w:pPr>
        <w:pStyle w:val="ListParagraph"/>
        <w:spacing w:line="360" w:lineRule="auto"/>
        <w:jc w:val="both"/>
        <w:rPr>
          <w:szCs w:val="18"/>
        </w:rPr>
      </w:pPr>
    </w:p>
    <w:p w14:paraId="6F958C46" w14:textId="77777777" w:rsidR="002B2222" w:rsidRDefault="009D4BE9">
      <w:pPr>
        <w:widowControl w:val="0"/>
        <w:shd w:val="clear" w:color="auto" w:fill="EEECE1"/>
        <w:tabs>
          <w:tab w:val="left" w:pos="786"/>
        </w:tabs>
        <w:autoSpaceDE w:val="0"/>
        <w:autoSpaceDN w:val="0"/>
        <w:adjustRightInd w:val="0"/>
        <w:spacing w:line="360" w:lineRule="auto"/>
        <w:contextualSpacing/>
        <w:rPr>
          <w:rFonts w:cs="Times New Roman"/>
          <w:b/>
          <w:sz w:val="22"/>
          <w:szCs w:val="22"/>
          <w:u w:val="single"/>
        </w:rPr>
      </w:pPr>
      <w:r>
        <w:rPr>
          <w:rFonts w:cs="Times New Roman"/>
          <w:b/>
          <w:sz w:val="22"/>
          <w:szCs w:val="22"/>
          <w:u w:val="single"/>
        </w:rPr>
        <w:t xml:space="preserve">TECHNICAL SKILLS: </w:t>
      </w:r>
    </w:p>
    <w:p w14:paraId="573347F3" w14:textId="77777777" w:rsidR="002B2222" w:rsidRDefault="009D4BE9" w:rsidP="009D4BE9">
      <w:pPr>
        <w:pStyle w:val="ListParagraph"/>
        <w:numPr>
          <w:ilvl w:val="0"/>
          <w:numId w:val="4"/>
        </w:numPr>
        <w:spacing w:line="360" w:lineRule="auto"/>
        <w:jc w:val="both"/>
        <w:rPr>
          <w:szCs w:val="18"/>
        </w:rPr>
      </w:pPr>
      <w:r>
        <w:rPr>
          <w:szCs w:val="18"/>
        </w:rPr>
        <w:t>Experience of working on various operating systems including Windows 7, iOS.</w:t>
      </w:r>
    </w:p>
    <w:p w14:paraId="655C0C1E" w14:textId="77777777" w:rsidR="002B2222" w:rsidRDefault="009D4BE9" w:rsidP="009D4BE9">
      <w:pPr>
        <w:pStyle w:val="ListParagraph"/>
        <w:numPr>
          <w:ilvl w:val="0"/>
          <w:numId w:val="4"/>
        </w:numPr>
        <w:spacing w:line="360" w:lineRule="auto"/>
        <w:jc w:val="both"/>
        <w:rPr>
          <w:szCs w:val="18"/>
        </w:rPr>
      </w:pPr>
      <w:r>
        <w:rPr>
          <w:szCs w:val="18"/>
        </w:rPr>
        <w:t xml:space="preserve">Highly </w:t>
      </w:r>
      <w:r w:rsidR="006841FF">
        <w:rPr>
          <w:szCs w:val="18"/>
        </w:rPr>
        <w:t>competent user of Microsoft 2010</w:t>
      </w:r>
      <w:r>
        <w:rPr>
          <w:szCs w:val="18"/>
        </w:rPr>
        <w:t xml:space="preserve"> Excel, Word and PowerPoint.</w:t>
      </w:r>
    </w:p>
    <w:p w14:paraId="1749C8BF" w14:textId="77777777" w:rsidR="002B2222" w:rsidRDefault="002B2222">
      <w:pPr>
        <w:pStyle w:val="ListParagraph"/>
        <w:spacing w:line="360" w:lineRule="auto"/>
        <w:jc w:val="both"/>
        <w:rPr>
          <w:szCs w:val="18"/>
        </w:rPr>
      </w:pPr>
    </w:p>
    <w:p w14:paraId="04A705CE" w14:textId="77777777" w:rsidR="002B2222" w:rsidRDefault="009D4BE9">
      <w:pPr>
        <w:widowControl w:val="0"/>
        <w:shd w:val="clear" w:color="auto" w:fill="EEECE1"/>
        <w:tabs>
          <w:tab w:val="left" w:pos="786"/>
        </w:tabs>
        <w:autoSpaceDE w:val="0"/>
        <w:autoSpaceDN w:val="0"/>
        <w:adjustRightInd w:val="0"/>
        <w:spacing w:line="360" w:lineRule="auto"/>
        <w:contextualSpacing/>
        <w:rPr>
          <w:rFonts w:cs="Times New Roman"/>
          <w:b/>
          <w:sz w:val="22"/>
          <w:szCs w:val="22"/>
          <w:u w:val="single"/>
        </w:rPr>
      </w:pPr>
      <w:r>
        <w:rPr>
          <w:rFonts w:cs="Times New Roman"/>
          <w:b/>
          <w:sz w:val="22"/>
          <w:szCs w:val="22"/>
          <w:u w:val="single"/>
        </w:rPr>
        <w:t>ACADEMIC QUALIFICATION:</w:t>
      </w:r>
    </w:p>
    <w:p w14:paraId="16966F14" w14:textId="77777777" w:rsidR="002B2222" w:rsidRDefault="009D4BE9" w:rsidP="009D4BE9">
      <w:pPr>
        <w:pStyle w:val="ListParagraph"/>
        <w:numPr>
          <w:ilvl w:val="0"/>
          <w:numId w:val="4"/>
        </w:numPr>
        <w:spacing w:line="360" w:lineRule="auto"/>
        <w:jc w:val="both"/>
        <w:rPr>
          <w:szCs w:val="18"/>
        </w:rPr>
      </w:pPr>
      <w:r>
        <w:rPr>
          <w:szCs w:val="18"/>
        </w:rPr>
        <w:t>PGDM (Major: Finance, Minor: Operations), IFIM B School, Bangalore (Autonomous)- CGPA: 7.3/10 in 2012</w:t>
      </w:r>
    </w:p>
    <w:p w14:paraId="2430116F" w14:textId="77777777" w:rsidR="002B2222" w:rsidRDefault="009D4BE9" w:rsidP="009D4BE9">
      <w:pPr>
        <w:pStyle w:val="ListParagraph"/>
        <w:numPr>
          <w:ilvl w:val="0"/>
          <w:numId w:val="4"/>
        </w:numPr>
        <w:spacing w:line="360" w:lineRule="auto"/>
        <w:jc w:val="both"/>
        <w:rPr>
          <w:szCs w:val="18"/>
        </w:rPr>
      </w:pPr>
      <w:r>
        <w:rPr>
          <w:szCs w:val="18"/>
        </w:rPr>
        <w:t xml:space="preserve">Bachelor of Technology in Electrical and Electronics Engineering- Affiliated to JNTU University Kakinada  </w:t>
      </w:r>
    </w:p>
    <w:p w14:paraId="63198785" w14:textId="77777777" w:rsidR="002B2222" w:rsidRDefault="002B2222">
      <w:pPr>
        <w:pStyle w:val="ListParagraph"/>
        <w:spacing w:line="360" w:lineRule="auto"/>
        <w:jc w:val="both"/>
        <w:rPr>
          <w:szCs w:val="18"/>
        </w:rPr>
      </w:pPr>
    </w:p>
    <w:p w14:paraId="6570DBFF" w14:textId="77777777" w:rsidR="002B2222" w:rsidRDefault="009D4BE9">
      <w:pPr>
        <w:shd w:val="clear" w:color="auto" w:fill="EEECE1"/>
        <w:tabs>
          <w:tab w:val="left" w:pos="360"/>
        </w:tabs>
        <w:spacing w:before="30" w:after="30" w:line="360" w:lineRule="auto"/>
        <w:jc w:val="both"/>
        <w:rPr>
          <w:rFonts w:cs="Times New Roman"/>
          <w:b/>
          <w:sz w:val="22"/>
          <w:szCs w:val="22"/>
          <w:lang w:val="en-GB"/>
        </w:rPr>
      </w:pPr>
      <w:r>
        <w:rPr>
          <w:rFonts w:cs="Times New Roman"/>
          <w:b/>
          <w:sz w:val="22"/>
          <w:szCs w:val="22"/>
          <w:lang w:val="en-GB"/>
        </w:rPr>
        <w:t>DECLARATION</w:t>
      </w:r>
    </w:p>
    <w:p w14:paraId="35B4A7F2" w14:textId="77777777" w:rsidR="002B2222" w:rsidRDefault="009D4BE9">
      <w:pPr>
        <w:tabs>
          <w:tab w:val="left" w:pos="360"/>
        </w:tabs>
        <w:spacing w:before="30" w:after="30" w:line="360" w:lineRule="auto"/>
        <w:jc w:val="both"/>
        <w:rPr>
          <w:rFonts w:cs="Times New Roman"/>
          <w:sz w:val="22"/>
          <w:szCs w:val="22"/>
          <w:lang w:val="en-GB"/>
        </w:rPr>
      </w:pPr>
      <w:r>
        <w:rPr>
          <w:rFonts w:cs="Times New Roman"/>
          <w:sz w:val="22"/>
          <w:szCs w:val="22"/>
          <w:lang w:val="en-GB"/>
        </w:rPr>
        <w:t xml:space="preserve">I hereby declare that the above information and facts are true to the best of my knowledge and belief. Thanking you in anticipation and looking forward to your kind and favourable reply.  </w:t>
      </w:r>
    </w:p>
    <w:p w14:paraId="6E9BAE60" w14:textId="77777777" w:rsidR="002B2222" w:rsidRDefault="009D4BE9">
      <w:pPr>
        <w:tabs>
          <w:tab w:val="left" w:pos="360"/>
        </w:tabs>
        <w:spacing w:before="30" w:after="30" w:line="360" w:lineRule="auto"/>
        <w:jc w:val="both"/>
        <w:rPr>
          <w:rFonts w:cs="Times New Roman"/>
          <w:sz w:val="22"/>
          <w:szCs w:val="22"/>
          <w:lang w:val="en-GB"/>
        </w:rPr>
      </w:pPr>
      <w:r>
        <w:rPr>
          <w:rFonts w:cs="Times New Roman"/>
          <w:sz w:val="22"/>
          <w:szCs w:val="22"/>
          <w:lang w:val="en-GB"/>
        </w:rPr>
        <w:t>Thanks &amp; Regards</w:t>
      </w:r>
    </w:p>
    <w:p w14:paraId="657D934E" w14:textId="77777777" w:rsidR="002B2222" w:rsidRDefault="009D4BE9">
      <w:pPr>
        <w:tabs>
          <w:tab w:val="left" w:pos="360"/>
        </w:tabs>
        <w:spacing w:before="30" w:after="30" w:line="360" w:lineRule="auto"/>
        <w:jc w:val="both"/>
        <w:rPr>
          <w:rFonts w:cs="Times New Roman"/>
          <w:sz w:val="22"/>
          <w:szCs w:val="22"/>
          <w:lang w:val="en-GB"/>
        </w:rPr>
      </w:pPr>
      <w:r>
        <w:rPr>
          <w:rFonts w:cs="Times New Roman"/>
          <w:sz w:val="22"/>
          <w:szCs w:val="22"/>
        </w:rPr>
        <w:t>Pavan Kumar</w:t>
      </w:r>
    </w:p>
    <w:sectPr w:rsidR="002B2222" w:rsidSect="002B2222">
      <w:pgSz w:w="11906" w:h="16838"/>
      <w:pgMar w:top="851" w:right="1440" w:bottom="851"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D"/>
    <w:multiLevelType w:val="hybridMultilevel"/>
    <w:tmpl w:val="838E72D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 w15:restartNumberingAfterBreak="0">
    <w:nsid w:val="00000023"/>
    <w:multiLevelType w:val="hybridMultilevel"/>
    <w:tmpl w:val="99A26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26"/>
    <w:multiLevelType w:val="hybridMultilevel"/>
    <w:tmpl w:val="032C177C"/>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 w15:restartNumberingAfterBreak="0">
    <w:nsid w:val="0000002B"/>
    <w:multiLevelType w:val="hybridMultilevel"/>
    <w:tmpl w:val="AF4EEDBC"/>
    <w:lvl w:ilvl="0" w:tplc="CE3A4038">
      <w:start w:val="1"/>
      <w:numFmt w:val="bullet"/>
      <w:pStyle w:val="Style1"/>
      <w:lvlText w:val=""/>
      <w:lvlJc w:val="left"/>
      <w:pPr>
        <w:tabs>
          <w:tab w:val="left"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9D2E00"/>
    <w:multiLevelType w:val="multilevel"/>
    <w:tmpl w:val="C586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7B3BF6"/>
    <w:multiLevelType w:val="multilevel"/>
    <w:tmpl w:val="03E00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4915E9"/>
    <w:multiLevelType w:val="multilevel"/>
    <w:tmpl w:val="9E9A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6A7D84"/>
    <w:multiLevelType w:val="singleLevel"/>
    <w:tmpl w:val="00000002"/>
    <w:name w:val="WW8Num6"/>
    <w:lvl w:ilvl="0">
      <w:start w:val="1"/>
      <w:numFmt w:val="bullet"/>
      <w:lvlText w:val=""/>
      <w:lvlJc w:val="left"/>
      <w:pPr>
        <w:tabs>
          <w:tab w:val="left" w:pos="720"/>
        </w:tabs>
        <w:ind w:left="720" w:hanging="360"/>
      </w:pPr>
      <w:rPr>
        <w:rFonts w:ascii="Symbol" w:hAnsi="Symbol"/>
      </w:rPr>
    </w:lvl>
  </w:abstractNum>
  <w:num w:numId="1" w16cid:durableId="1163198551">
    <w:abstractNumId w:val="3"/>
  </w:num>
  <w:num w:numId="2" w16cid:durableId="1239292648">
    <w:abstractNumId w:val="2"/>
  </w:num>
  <w:num w:numId="3" w16cid:durableId="62223013">
    <w:abstractNumId w:val="0"/>
  </w:num>
  <w:num w:numId="4" w16cid:durableId="1837720421">
    <w:abstractNumId w:val="1"/>
  </w:num>
  <w:num w:numId="5" w16cid:durableId="236208139">
    <w:abstractNumId w:val="6"/>
  </w:num>
  <w:num w:numId="6" w16cid:durableId="2058695470">
    <w:abstractNumId w:val="5"/>
  </w:num>
  <w:num w:numId="7" w16cid:durableId="68159274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B2222"/>
    <w:rsid w:val="00001258"/>
    <w:rsid w:val="000C7A9D"/>
    <w:rsid w:val="00151045"/>
    <w:rsid w:val="001A0C89"/>
    <w:rsid w:val="001C082A"/>
    <w:rsid w:val="002B2222"/>
    <w:rsid w:val="002E738E"/>
    <w:rsid w:val="00490786"/>
    <w:rsid w:val="004B4285"/>
    <w:rsid w:val="005846A0"/>
    <w:rsid w:val="00670D1F"/>
    <w:rsid w:val="006841FF"/>
    <w:rsid w:val="006D5125"/>
    <w:rsid w:val="0071642B"/>
    <w:rsid w:val="0074132B"/>
    <w:rsid w:val="00766974"/>
    <w:rsid w:val="007F3131"/>
    <w:rsid w:val="009219CD"/>
    <w:rsid w:val="009D4BE9"/>
    <w:rsid w:val="00A26A07"/>
    <w:rsid w:val="00DB632F"/>
    <w:rsid w:val="00DF1FC8"/>
    <w:rsid w:val="00EA16A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D8D28"/>
  <w15:docId w15:val="{451E3566-AE57-4D8A-80D2-1794C7711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SimSun"/>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222"/>
    <w:pPr>
      <w:spacing w:after="0" w:line="240" w:lineRule="auto"/>
    </w:pPr>
    <w:rPr>
      <w:rFonts w:ascii="Times New Roman" w:eastAsia="MS Mincho" w:hAnsi="Times New Roman" w:cs="Arial"/>
      <w:sz w:val="24"/>
      <w:szCs w:val="24"/>
      <w:lang w:val="en-US"/>
    </w:rPr>
  </w:style>
  <w:style w:type="paragraph" w:styleId="Heading1">
    <w:name w:val="heading 1"/>
    <w:basedOn w:val="Normal"/>
    <w:next w:val="Normal"/>
    <w:link w:val="Heading1Char"/>
    <w:qFormat/>
    <w:rsid w:val="002B2222"/>
    <w:pPr>
      <w:keepNext/>
      <w:outlineLvl w:val="0"/>
    </w:pPr>
    <w:rPr>
      <w:b/>
      <w:bCs/>
    </w:rPr>
  </w:style>
  <w:style w:type="paragraph" w:styleId="Heading2">
    <w:name w:val="heading 2"/>
    <w:basedOn w:val="Normal"/>
    <w:next w:val="Normal"/>
    <w:link w:val="Heading2Char"/>
    <w:uiPriority w:val="9"/>
    <w:qFormat/>
    <w:rsid w:val="002B2222"/>
    <w:pPr>
      <w:keepNext/>
      <w:keepLines/>
      <w:spacing w:before="200"/>
      <w:outlineLvl w:val="1"/>
    </w:pPr>
    <w:rPr>
      <w:rFonts w:ascii="Cambria" w:eastAsia="SimSun" w:hAnsi="Cambria" w:cs="SimSun"/>
      <w:b/>
      <w:bCs/>
      <w:color w:val="4F81BD"/>
      <w:sz w:val="26"/>
      <w:szCs w:val="26"/>
    </w:rPr>
  </w:style>
  <w:style w:type="paragraph" w:styleId="Heading3">
    <w:name w:val="heading 3"/>
    <w:basedOn w:val="Normal"/>
    <w:next w:val="Normal"/>
    <w:link w:val="Heading3Char"/>
    <w:uiPriority w:val="9"/>
    <w:qFormat/>
    <w:rsid w:val="002B2222"/>
    <w:pPr>
      <w:keepNext/>
      <w:keepLines/>
      <w:spacing w:before="200"/>
      <w:outlineLvl w:val="2"/>
    </w:pPr>
    <w:rPr>
      <w:rFonts w:ascii="Cambria" w:eastAsia="SimSun" w:hAnsi="Cambria" w:cs="SimSu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2222"/>
    <w:rPr>
      <w:rFonts w:ascii="Times New Roman" w:eastAsia="MS Mincho" w:hAnsi="Times New Roman" w:cs="Arial"/>
      <w:b/>
      <w:bCs/>
      <w:sz w:val="24"/>
      <w:szCs w:val="24"/>
      <w:lang w:val="en-US"/>
    </w:rPr>
  </w:style>
  <w:style w:type="character" w:customStyle="1" w:styleId="apple-converted-space">
    <w:name w:val="apple-converted-space"/>
    <w:basedOn w:val="DefaultParagraphFont"/>
    <w:rsid w:val="002B2222"/>
  </w:style>
  <w:style w:type="paragraph" w:styleId="ListParagraph">
    <w:name w:val="List Paragraph"/>
    <w:basedOn w:val="Normal"/>
    <w:uiPriority w:val="34"/>
    <w:qFormat/>
    <w:rsid w:val="002B2222"/>
    <w:pPr>
      <w:ind w:left="720"/>
      <w:contextualSpacing/>
    </w:pPr>
    <w:rPr>
      <w:rFonts w:eastAsia="Times New Roman" w:cs="Times New Roman"/>
    </w:rPr>
  </w:style>
  <w:style w:type="character" w:customStyle="1" w:styleId="apple-style-span">
    <w:name w:val="apple-style-span"/>
    <w:basedOn w:val="DefaultParagraphFont"/>
    <w:rsid w:val="002B2222"/>
  </w:style>
  <w:style w:type="character" w:styleId="Strong">
    <w:name w:val="Strong"/>
    <w:basedOn w:val="DefaultParagraphFont"/>
    <w:uiPriority w:val="22"/>
    <w:qFormat/>
    <w:rsid w:val="002B2222"/>
    <w:rPr>
      <w:b/>
      <w:bCs/>
    </w:rPr>
  </w:style>
  <w:style w:type="paragraph" w:customStyle="1" w:styleId="yiv808718799msonormal">
    <w:name w:val="yiv808718799msonormal"/>
    <w:basedOn w:val="Normal"/>
    <w:rsid w:val="002B2222"/>
    <w:pPr>
      <w:spacing w:before="100" w:beforeAutospacing="1" w:after="100" w:afterAutospacing="1"/>
    </w:pPr>
    <w:rPr>
      <w:rFonts w:eastAsia="Times New Roman" w:cs="Times New Roman"/>
    </w:rPr>
  </w:style>
  <w:style w:type="paragraph" w:styleId="BodyText2">
    <w:name w:val="Body Text 2"/>
    <w:basedOn w:val="Normal"/>
    <w:link w:val="BodyText2Char"/>
    <w:rsid w:val="002B2222"/>
    <w:pPr>
      <w:spacing w:after="120" w:line="480" w:lineRule="auto"/>
    </w:pPr>
    <w:rPr>
      <w:rFonts w:eastAsia="Times New Roman" w:cs="Times New Roman"/>
    </w:rPr>
  </w:style>
  <w:style w:type="character" w:customStyle="1" w:styleId="BodyText2Char">
    <w:name w:val="Body Text 2 Char"/>
    <w:basedOn w:val="DefaultParagraphFont"/>
    <w:link w:val="BodyText2"/>
    <w:rsid w:val="002B2222"/>
    <w:rPr>
      <w:rFonts w:ascii="Times New Roman" w:eastAsia="Times New Roman" w:hAnsi="Times New Roman" w:cs="Times New Roman"/>
      <w:sz w:val="24"/>
      <w:szCs w:val="24"/>
      <w:lang w:val="en-US"/>
    </w:rPr>
  </w:style>
  <w:style w:type="paragraph" w:styleId="PlainText">
    <w:name w:val="Plain Text"/>
    <w:basedOn w:val="Normal"/>
    <w:link w:val="PlainTextChar"/>
    <w:rsid w:val="002B2222"/>
    <w:pPr>
      <w:widowControl w:val="0"/>
      <w:suppressAutoHyphens/>
    </w:pPr>
    <w:rPr>
      <w:rFonts w:ascii="Courier New" w:eastAsia="Arial Unicode MS" w:hAnsi="Courier New" w:cs="Times New Roman"/>
      <w:kern w:val="1"/>
      <w:lang w:eastAsia="ar-SA"/>
    </w:rPr>
  </w:style>
  <w:style w:type="character" w:customStyle="1" w:styleId="PlainTextChar">
    <w:name w:val="Plain Text Char"/>
    <w:basedOn w:val="DefaultParagraphFont"/>
    <w:link w:val="PlainText"/>
    <w:rsid w:val="002B2222"/>
    <w:rPr>
      <w:rFonts w:ascii="Courier New" w:eastAsia="Arial Unicode MS" w:hAnsi="Courier New" w:cs="Times New Roman"/>
      <w:kern w:val="1"/>
      <w:sz w:val="24"/>
      <w:szCs w:val="24"/>
      <w:lang w:val="en-US" w:eastAsia="ar-SA"/>
    </w:rPr>
  </w:style>
  <w:style w:type="paragraph" w:styleId="Header">
    <w:name w:val="header"/>
    <w:basedOn w:val="Normal"/>
    <w:link w:val="HeaderChar"/>
    <w:rsid w:val="002B2222"/>
    <w:pPr>
      <w:tabs>
        <w:tab w:val="center" w:pos="4153"/>
        <w:tab w:val="right" w:pos="8306"/>
      </w:tabs>
    </w:pPr>
    <w:rPr>
      <w:rFonts w:eastAsia="Times New Roman" w:cs="Times New Roman"/>
      <w:smallCaps/>
      <w:sz w:val="22"/>
    </w:rPr>
  </w:style>
  <w:style w:type="character" w:customStyle="1" w:styleId="HeaderChar">
    <w:name w:val="Header Char"/>
    <w:basedOn w:val="DefaultParagraphFont"/>
    <w:link w:val="Header"/>
    <w:rsid w:val="002B2222"/>
    <w:rPr>
      <w:rFonts w:ascii="Times New Roman" w:eastAsia="Times New Roman" w:hAnsi="Times New Roman" w:cs="Times New Roman"/>
      <w:smallCaps/>
      <w:szCs w:val="24"/>
      <w:lang w:val="en-US"/>
    </w:rPr>
  </w:style>
  <w:style w:type="paragraph" w:customStyle="1" w:styleId="Address2">
    <w:name w:val="Address 2"/>
    <w:basedOn w:val="Normal"/>
    <w:rsid w:val="002B2222"/>
    <w:pPr>
      <w:framePr w:w="2030" w:wrap="notBeside" w:vAnchor="page" w:hAnchor="page" w:x="6121" w:y="1153"/>
      <w:spacing w:line="160" w:lineRule="atLeast"/>
      <w:jc w:val="both"/>
    </w:pPr>
    <w:rPr>
      <w:rFonts w:ascii="Arial" w:eastAsia="Times New Roman" w:hAnsi="Arial" w:cs="Times New Roman"/>
      <w:sz w:val="14"/>
      <w:szCs w:val="20"/>
    </w:rPr>
  </w:style>
  <w:style w:type="paragraph" w:styleId="NoSpacing">
    <w:name w:val="No Spacing"/>
    <w:qFormat/>
    <w:rsid w:val="002B2222"/>
    <w:pPr>
      <w:suppressAutoHyphens/>
      <w:spacing w:after="0" w:line="240" w:lineRule="auto"/>
    </w:pPr>
    <w:rPr>
      <w:rFonts w:cs="Calibri"/>
      <w:lang w:val="en-US" w:eastAsia="ar-SA"/>
    </w:rPr>
  </w:style>
  <w:style w:type="paragraph" w:customStyle="1" w:styleId="Style1">
    <w:name w:val="Style1"/>
    <w:basedOn w:val="Heading2"/>
    <w:link w:val="Style1Char"/>
    <w:qFormat/>
    <w:rsid w:val="002B2222"/>
    <w:pPr>
      <w:keepLines w:val="0"/>
      <w:numPr>
        <w:numId w:val="1"/>
      </w:numPr>
      <w:spacing w:before="240" w:after="60" w:line="360" w:lineRule="auto"/>
    </w:pPr>
    <w:rPr>
      <w:rFonts w:ascii="Times New Roman" w:eastAsia="Times New Roman" w:hAnsi="Times New Roman" w:cs="Times New Roman"/>
      <w:b w:val="0"/>
      <w:bCs w:val="0"/>
      <w:iCs/>
      <w:color w:val="auto"/>
      <w:sz w:val="22"/>
      <w:szCs w:val="22"/>
    </w:rPr>
  </w:style>
  <w:style w:type="character" w:customStyle="1" w:styleId="Style1Char">
    <w:name w:val="Style1 Char"/>
    <w:basedOn w:val="Heading2Char"/>
    <w:link w:val="Style1"/>
    <w:rsid w:val="002B2222"/>
    <w:rPr>
      <w:rFonts w:ascii="Times New Roman" w:eastAsia="Times New Roman" w:hAnsi="Times New Roman" w:cs="Times New Roman"/>
      <w:b/>
      <w:bCs/>
      <w:iCs/>
      <w:color w:val="4F81BD"/>
      <w:sz w:val="26"/>
      <w:szCs w:val="26"/>
      <w:lang w:val="en-US"/>
    </w:rPr>
  </w:style>
  <w:style w:type="paragraph" w:customStyle="1" w:styleId="Default">
    <w:name w:val="Default"/>
    <w:rsid w:val="002B2222"/>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character" w:customStyle="1" w:styleId="Heading2Char">
    <w:name w:val="Heading 2 Char"/>
    <w:basedOn w:val="DefaultParagraphFont"/>
    <w:link w:val="Heading2"/>
    <w:uiPriority w:val="9"/>
    <w:rsid w:val="002B2222"/>
    <w:rPr>
      <w:rFonts w:ascii="Cambria" w:eastAsia="SimSun" w:hAnsi="Cambria" w:cs="SimSun"/>
      <w:b/>
      <w:bCs/>
      <w:color w:val="4F81BD"/>
      <w:sz w:val="26"/>
      <w:szCs w:val="26"/>
      <w:lang w:val="en-US"/>
    </w:rPr>
  </w:style>
  <w:style w:type="character" w:styleId="Hyperlink">
    <w:name w:val="Hyperlink"/>
    <w:basedOn w:val="DefaultParagraphFont"/>
    <w:uiPriority w:val="99"/>
    <w:rsid w:val="002B2222"/>
    <w:rPr>
      <w:color w:val="0000FF"/>
      <w:u w:val="single"/>
    </w:rPr>
  </w:style>
  <w:style w:type="table" w:styleId="TableGrid">
    <w:name w:val="Table Grid"/>
    <w:basedOn w:val="TableNormal"/>
    <w:uiPriority w:val="59"/>
    <w:rsid w:val="002B222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basedOn w:val="DefaultParagraphFont"/>
    <w:link w:val="Heading3"/>
    <w:uiPriority w:val="9"/>
    <w:rsid w:val="002B2222"/>
    <w:rPr>
      <w:rFonts w:ascii="Cambria" w:eastAsia="SimSun" w:hAnsi="Cambria" w:cs="SimSun"/>
      <w:b/>
      <w:bCs/>
      <w:color w:val="4F81BD"/>
      <w:sz w:val="24"/>
      <w:szCs w:val="24"/>
      <w:lang w:val="en-US"/>
    </w:rPr>
  </w:style>
  <w:style w:type="paragraph" w:styleId="NormalWeb">
    <w:name w:val="Normal (Web)"/>
    <w:basedOn w:val="Normal"/>
    <w:uiPriority w:val="99"/>
    <w:semiHidden/>
    <w:unhideWhenUsed/>
    <w:rsid w:val="000C7A9D"/>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8742740">
      <w:bodyDiv w:val="1"/>
      <w:marLeft w:val="0"/>
      <w:marRight w:val="0"/>
      <w:marTop w:val="0"/>
      <w:marBottom w:val="0"/>
      <w:divBdr>
        <w:top w:val="none" w:sz="0" w:space="0" w:color="auto"/>
        <w:left w:val="none" w:sz="0" w:space="0" w:color="auto"/>
        <w:bottom w:val="none" w:sz="0" w:space="0" w:color="auto"/>
        <w:right w:val="none" w:sz="0" w:space="0" w:color="auto"/>
      </w:divBdr>
    </w:div>
    <w:div w:id="603877385">
      <w:bodyDiv w:val="1"/>
      <w:marLeft w:val="0"/>
      <w:marRight w:val="0"/>
      <w:marTop w:val="0"/>
      <w:marBottom w:val="0"/>
      <w:divBdr>
        <w:top w:val="none" w:sz="0" w:space="0" w:color="auto"/>
        <w:left w:val="none" w:sz="0" w:space="0" w:color="auto"/>
        <w:bottom w:val="none" w:sz="0" w:space="0" w:color="auto"/>
        <w:right w:val="none" w:sz="0" w:space="0" w:color="auto"/>
      </w:divBdr>
    </w:div>
    <w:div w:id="644547337">
      <w:bodyDiv w:val="1"/>
      <w:marLeft w:val="0"/>
      <w:marRight w:val="0"/>
      <w:marTop w:val="0"/>
      <w:marBottom w:val="0"/>
      <w:divBdr>
        <w:top w:val="none" w:sz="0" w:space="0" w:color="auto"/>
        <w:left w:val="none" w:sz="0" w:space="0" w:color="auto"/>
        <w:bottom w:val="none" w:sz="0" w:space="0" w:color="auto"/>
        <w:right w:val="none" w:sz="0" w:space="0" w:color="auto"/>
      </w:divBdr>
    </w:div>
    <w:div w:id="859271344">
      <w:bodyDiv w:val="1"/>
      <w:marLeft w:val="0"/>
      <w:marRight w:val="0"/>
      <w:marTop w:val="0"/>
      <w:marBottom w:val="0"/>
      <w:divBdr>
        <w:top w:val="none" w:sz="0" w:space="0" w:color="auto"/>
        <w:left w:val="none" w:sz="0" w:space="0" w:color="auto"/>
        <w:bottom w:val="none" w:sz="0" w:space="0" w:color="auto"/>
        <w:right w:val="none" w:sz="0" w:space="0" w:color="auto"/>
      </w:divBdr>
    </w:div>
    <w:div w:id="957223152">
      <w:bodyDiv w:val="1"/>
      <w:marLeft w:val="0"/>
      <w:marRight w:val="0"/>
      <w:marTop w:val="0"/>
      <w:marBottom w:val="0"/>
      <w:divBdr>
        <w:top w:val="none" w:sz="0" w:space="0" w:color="auto"/>
        <w:left w:val="none" w:sz="0" w:space="0" w:color="auto"/>
        <w:bottom w:val="none" w:sz="0" w:space="0" w:color="auto"/>
        <w:right w:val="none" w:sz="0" w:space="0" w:color="auto"/>
      </w:divBdr>
    </w:div>
    <w:div w:id="1694960883">
      <w:bodyDiv w:val="1"/>
      <w:marLeft w:val="0"/>
      <w:marRight w:val="0"/>
      <w:marTop w:val="0"/>
      <w:marBottom w:val="0"/>
      <w:divBdr>
        <w:top w:val="none" w:sz="0" w:space="0" w:color="auto"/>
        <w:left w:val="none" w:sz="0" w:space="0" w:color="auto"/>
        <w:bottom w:val="none" w:sz="0" w:space="0" w:color="auto"/>
        <w:right w:val="none" w:sz="0" w:space="0" w:color="auto"/>
      </w:divBdr>
    </w:div>
    <w:div w:id="2038580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vankasireddy@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A03E2-93AC-4093-A841-825DAFD07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1769</Words>
  <Characters>10085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Srikanth</dc:creator>
  <cp:lastModifiedBy>Sri Teja</cp:lastModifiedBy>
  <cp:revision>16</cp:revision>
  <dcterms:created xsi:type="dcterms:W3CDTF">2021-07-24T08:12:00Z</dcterms:created>
  <dcterms:modified xsi:type="dcterms:W3CDTF">2024-06-02T04:09:00Z</dcterms:modified>
</cp:coreProperties>
</file>