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30"/>
          <w:szCs w:val="30"/>
        </w:rPr>
      </w:pPr>
      <w:r>
        <w:rPr>
          <w:rFonts w:cs="Calibri"/>
          <w:b/>
          <w:bCs/>
          <w:kern w:val="0"/>
          <w:sz w:val="30"/>
          <w:szCs w:val="30"/>
        </w:rPr>
        <w:t xml:space="preserve">                                                 RESUME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Name</w:t>
      </w:r>
      <w:r>
        <w:rPr>
          <w:rFonts w:cs="Calibri"/>
          <w:b/>
          <w:bCs/>
          <w:kern w:val="0"/>
          <w:sz w:val="24"/>
          <w:szCs w:val="24"/>
        </w:rPr>
        <w:t>: JANGITI AKARSH YADAV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0"/>
          <w:szCs w:val="20"/>
        </w:rPr>
      </w:pPr>
      <w:r>
        <w:rPr>
          <w:rFonts w:cs="Calibri"/>
          <w:kern w:val="0"/>
          <w:sz w:val="24"/>
          <w:szCs w:val="24"/>
        </w:rPr>
        <w:t>Mail</w:t>
      </w:r>
      <w:r>
        <w:rPr>
          <w:rFonts w:cs="Calibri"/>
          <w:kern w:val="0"/>
          <w:sz w:val="24"/>
          <w:szCs w:val="24"/>
        </w:rPr>
        <w:t>:</w:t>
      </w:r>
      <w:r>
        <w:rPr>
          <w:rFonts w:cs="Calibri"/>
          <w:kern w:val="0"/>
          <w:sz w:val="24"/>
          <w:szCs w:val="24"/>
        </w:rPr>
        <w:t xml:space="preserve"> akarshyadav</w:t>
      </w:r>
      <w:r>
        <w:rPr>
          <w:rFonts w:cs="Calibri"/>
          <w:kern w:val="0"/>
          <w:sz w:val="24"/>
          <w:szCs w:val="24"/>
          <w:lang w:val="en-US"/>
        </w:rPr>
        <w:t>1308</w:t>
      </w:r>
      <w:r>
        <w:rPr>
          <w:rFonts w:cs="Calibri"/>
          <w:kern w:val="0"/>
          <w:sz w:val="24"/>
          <w:szCs w:val="24"/>
        </w:rPr>
        <w:t>@gmail.com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Mobile: </w:t>
      </w:r>
      <w:r>
        <w:rPr>
          <w:rFonts w:cs="Calibri"/>
          <w:kern w:val="0"/>
          <w:sz w:val="24"/>
          <w:szCs w:val="24"/>
        </w:rPr>
        <w:t>9</w:t>
      </w:r>
      <w:r>
        <w:rPr>
          <w:rFonts w:cs="Calibri"/>
          <w:kern w:val="0"/>
          <w:sz w:val="24"/>
          <w:szCs w:val="24"/>
          <w:lang w:val="en-US"/>
        </w:rPr>
        <w:t>49340</w:t>
      </w:r>
      <w:r>
        <w:rPr>
          <w:rFonts w:cs="Calibri"/>
          <w:kern w:val="0"/>
          <w:sz w:val="24"/>
          <w:szCs w:val="24"/>
        </w:rPr>
        <w:t>5190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Career Objective: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To make a positive contribution as part of your dynamic and well reputed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organization in a position where my abilities, technical, management, decision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making and communication skills will be appreciated and enhanced.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8"/>
          <w:szCs w:val="28"/>
        </w:rPr>
      </w:pPr>
      <w:r>
        <w:rPr>
          <w:rFonts w:cs="Calibri"/>
          <w:b/>
          <w:bCs/>
          <w:kern w:val="0"/>
          <w:sz w:val="28"/>
          <w:szCs w:val="28"/>
        </w:rPr>
        <w:t>SAP FI-CO Knowledge: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8"/>
          <w:szCs w:val="28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Extensively trained on below SAP FI-CO sub modules.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Financial Accounting: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General Ledger: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Creating a chart of accounts and general ledger </w:t>
      </w:r>
      <w:r>
        <w:rPr>
          <w:rFonts w:cs="Calibri"/>
          <w:kern w:val="0"/>
          <w:sz w:val="24"/>
          <w:szCs w:val="24"/>
        </w:rPr>
        <w:t>account groups.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Maintained field status variant for </w:t>
      </w:r>
      <w:r>
        <w:rPr>
          <w:rFonts w:cs="Calibri"/>
          <w:kern w:val="0"/>
          <w:sz w:val="24"/>
          <w:szCs w:val="24"/>
        </w:rPr>
        <w:t>transaction postings</w:t>
      </w:r>
      <w:r>
        <w:rPr>
          <w:rFonts w:cs="Calibri"/>
          <w:kern w:val="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Park Documents, Hold Documents, and </w:t>
      </w:r>
      <w:r>
        <w:rPr>
          <w:rFonts w:cs="Calibri"/>
          <w:kern w:val="0"/>
          <w:sz w:val="24"/>
          <w:szCs w:val="24"/>
        </w:rPr>
        <w:t>Sample Documents</w:t>
      </w:r>
      <w:r>
        <w:rPr>
          <w:rFonts w:cs="Calibri"/>
          <w:kern w:val="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Reversal Documents, Recurring Documents.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Accounts Payable: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Creation of vendor Master Data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Terms of payment for the vendor.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Vendor down payment </w:t>
      </w:r>
      <w:r>
        <w:rPr>
          <w:rFonts w:cs="Calibri"/>
          <w:kern w:val="0"/>
          <w:sz w:val="24"/>
          <w:szCs w:val="24"/>
        </w:rPr>
        <w:t>process.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Automatic payment program – payment media program.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APP customization and execution.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Credit memo process.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Vendor </w:t>
      </w:r>
      <w:r>
        <w:rPr>
          <w:rFonts w:cs="Calibri"/>
          <w:kern w:val="0"/>
          <w:sz w:val="24"/>
          <w:szCs w:val="24"/>
        </w:rPr>
        <w:t>Line-item</w:t>
      </w:r>
      <w:r>
        <w:rPr>
          <w:rFonts w:cs="Calibri"/>
          <w:kern w:val="0"/>
          <w:sz w:val="24"/>
          <w:szCs w:val="24"/>
        </w:rPr>
        <w:t xml:space="preserve"> Display Reports.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Account Receivable: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Creation of Customer Master Data and </w:t>
      </w:r>
      <w:r>
        <w:rPr>
          <w:rFonts w:cs="Calibri"/>
          <w:kern w:val="0"/>
          <w:sz w:val="24"/>
          <w:szCs w:val="24"/>
        </w:rPr>
        <w:t>Number Ranges</w:t>
      </w:r>
      <w:r>
        <w:rPr>
          <w:rFonts w:cs="Calibri"/>
          <w:kern w:val="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Terms of payment </w:t>
      </w:r>
      <w:r>
        <w:rPr>
          <w:rFonts w:cs="Calibri"/>
          <w:kern w:val="0"/>
          <w:sz w:val="24"/>
          <w:szCs w:val="24"/>
        </w:rPr>
        <w:t>for customer</w:t>
      </w:r>
      <w:r>
        <w:rPr>
          <w:rFonts w:cs="Calibri"/>
          <w:kern w:val="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Down payment receipt process.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Dunning </w:t>
      </w:r>
      <w:r>
        <w:rPr>
          <w:rFonts w:cs="Calibri"/>
          <w:kern w:val="0"/>
          <w:sz w:val="24"/>
          <w:szCs w:val="24"/>
        </w:rPr>
        <w:t>process customization</w:t>
      </w:r>
      <w:r>
        <w:rPr>
          <w:rFonts w:cs="Calibri"/>
          <w:kern w:val="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Booking sales invoice, credit memo, </w:t>
      </w:r>
      <w:r>
        <w:rPr>
          <w:rFonts w:cs="Calibri"/>
          <w:kern w:val="0"/>
          <w:sz w:val="24"/>
          <w:szCs w:val="24"/>
        </w:rPr>
        <w:t>incoming payment</w:t>
      </w:r>
      <w:r>
        <w:rPr>
          <w:rFonts w:cs="Calibri"/>
          <w:kern w:val="0"/>
          <w:sz w:val="24"/>
          <w:szCs w:val="24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Customer </w:t>
      </w:r>
      <w:r>
        <w:rPr>
          <w:rFonts w:cs="Calibri"/>
          <w:kern w:val="0"/>
          <w:sz w:val="24"/>
          <w:szCs w:val="24"/>
        </w:rPr>
        <w:t>line-item</w:t>
      </w:r>
      <w:r>
        <w:rPr>
          <w:rFonts w:cs="Calibri"/>
          <w:kern w:val="0"/>
          <w:sz w:val="24"/>
          <w:szCs w:val="24"/>
        </w:rPr>
        <w:t xml:space="preserve"> Display report.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Basic Knowledge in Asset Accounting: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Maintaining of Asset master data.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Creation of Sub Asset Accounts.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Depreciation methods and calculation.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Individual Topics</w:t>
      </w:r>
      <w:r>
        <w:rPr>
          <w:rFonts w:cs="Calibri"/>
          <w:kern w:val="0"/>
          <w:sz w:val="24"/>
          <w:szCs w:val="24"/>
        </w:rPr>
        <w:t>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Knowledge in P2P process.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Knowledge in O2C process.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Basic Knowledge in SAP Controlling: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Basic Setting for Controlling, Cost Center Accounting, Profit C</w:t>
      </w:r>
      <w:r>
        <w:rPr>
          <w:rFonts w:cs="Calibri"/>
          <w:kern w:val="0"/>
          <w:sz w:val="24"/>
          <w:szCs w:val="24"/>
        </w:rPr>
        <w:t>e</w:t>
      </w:r>
      <w:r>
        <w:rPr>
          <w:rFonts w:cs="Calibri"/>
          <w:kern w:val="0"/>
          <w:sz w:val="24"/>
          <w:szCs w:val="24"/>
        </w:rPr>
        <w:t>nter</w:t>
      </w:r>
      <w:r>
        <w:rPr>
          <w:rFonts w:cs="Calibri"/>
          <w:kern w:val="0"/>
          <w:sz w:val="24"/>
          <w:szCs w:val="24"/>
        </w:rPr>
        <w:t xml:space="preserve"> </w:t>
      </w:r>
      <w:r>
        <w:rPr>
          <w:rFonts w:cs="Calibri"/>
          <w:kern w:val="0"/>
          <w:sz w:val="24"/>
          <w:szCs w:val="24"/>
        </w:rPr>
        <w:t>Accounting,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Technical Skills: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Knowledge In </w:t>
      </w:r>
      <w:r>
        <w:rPr>
          <w:rFonts w:cs="Calibri"/>
          <w:b/>
          <w:bCs/>
          <w:kern w:val="0"/>
          <w:sz w:val="24"/>
          <w:szCs w:val="24"/>
        </w:rPr>
        <w:t>SAP FI-CO (EHP.6)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• Certificate course of ‘Basics of Computers, MS-office.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Certification: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 w:eastAsia="SimSun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• </w:t>
      </w:r>
      <w:r>
        <w:rPr>
          <w:rFonts w:cs="Calibri" w:eastAsia="SimSun"/>
          <w:kern w:val="0"/>
          <w:sz w:val="24"/>
          <w:szCs w:val="24"/>
        </w:rPr>
        <w:t>SAP Certified Application Associate - SAP S/4HANA for Financial Accounting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 w:eastAsia="SimSun"/>
          <w:kern w:val="0"/>
          <w:sz w:val="24"/>
          <w:szCs w:val="24"/>
        </w:rPr>
      </w:pPr>
      <w:r>
        <w:rPr>
          <w:rFonts w:cs="Calibri" w:eastAsia="SimSun"/>
          <w:kern w:val="0"/>
          <w:sz w:val="24"/>
          <w:szCs w:val="24"/>
        </w:rPr>
        <w:t>Associates (SAP S/4HANA 2021)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Educational Qualifications: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tbl>
      <w:tblPr>
        <w:tblStyle w:val="style154"/>
        <w:tblW w:w="0" w:type="auto"/>
        <w:tblInd w:w="773" w:type="dxa"/>
        <w:tblLook w:val="04A0" w:firstRow="1" w:lastRow="0" w:firstColumn="1" w:lastColumn="0" w:noHBand="0" w:noVBand="1"/>
      </w:tblPr>
      <w:tblGrid>
        <w:gridCol w:w="2306"/>
        <w:gridCol w:w="1933"/>
        <w:gridCol w:w="2152"/>
        <w:gridCol w:w="1864"/>
      </w:tblGrid>
      <w:tr>
        <w:trPr/>
        <w:tc>
          <w:tcPr>
            <w:tcW w:w="2254" w:type="dxa"/>
            <w:tcBorders/>
          </w:tcPr>
          <w:p>
            <w:pPr>
              <w:pStyle w:val="style0"/>
              <w:autoSpaceDE w:val="false"/>
              <w:autoSpaceDN w:val="false"/>
              <w:adjustRightInd w:val="false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MBA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Wesley PG College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OSMANIA UNIVERSITY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5.6</w:t>
            </w:r>
          </w:p>
        </w:tc>
      </w:tr>
      <w:tr>
        <w:tblPrEx/>
        <w:trPr/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B.COM(Computers)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Wesley Degree College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OSMANIA UNIVERSITY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55.4</w:t>
            </w:r>
            <w:r>
              <w:rPr>
                <w:rFonts w:cs="Calibri"/>
                <w:kern w:val="0"/>
                <w:sz w:val="24"/>
                <w:szCs w:val="24"/>
              </w:rPr>
              <w:t>%</w:t>
            </w:r>
          </w:p>
        </w:tc>
      </w:tr>
      <w:tr>
        <w:tblPrEx/>
        <w:trPr/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INTERMEDIATE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Adarsha Junior College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BOARD OF INTERMEDIATE</w:t>
            </w:r>
            <w:r>
              <w:rPr>
                <w:rFonts w:cs="Calibri"/>
                <w:kern w:val="0"/>
                <w:sz w:val="24"/>
                <w:szCs w:val="24"/>
              </w:rPr>
              <w:t xml:space="preserve"> EDUCATION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75</w:t>
            </w:r>
            <w:r>
              <w:rPr>
                <w:rFonts w:cs="Calibri"/>
                <w:kern w:val="0"/>
                <w:sz w:val="24"/>
                <w:szCs w:val="24"/>
              </w:rPr>
              <w:t>%</w:t>
            </w:r>
          </w:p>
        </w:tc>
      </w:tr>
      <w:tr>
        <w:tblPrEx/>
        <w:trPr/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SSC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ST. Don Bosco High School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BOARD OF SECONDARY EDUCATION</w:t>
            </w:r>
          </w:p>
        </w:tc>
        <w:tc>
          <w:tcPr>
            <w:tcW w:w="2254" w:type="dxa"/>
            <w:tcBorders/>
          </w:tcPr>
          <w:p>
            <w:pPr>
              <w:pStyle w:val="style179"/>
              <w:autoSpaceDE w:val="false"/>
              <w:autoSpaceDN w:val="false"/>
              <w:adjustRightInd w:val="false"/>
              <w:ind w:left="0"/>
              <w:rPr>
                <w:rFonts w:cs="Calibri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4"/>
                <w:szCs w:val="24"/>
              </w:rPr>
              <w:t>9</w:t>
            </w:r>
            <w:r>
              <w:rPr>
                <w:rFonts w:cs="Calibri"/>
                <w:kern w:val="0"/>
                <w:sz w:val="24"/>
                <w:szCs w:val="24"/>
              </w:rPr>
              <w:t>.</w:t>
            </w:r>
            <w:r>
              <w:rPr>
                <w:rFonts w:cs="Calibri"/>
                <w:kern w:val="0"/>
                <w:sz w:val="24"/>
                <w:szCs w:val="24"/>
              </w:rPr>
              <w:t>0</w:t>
            </w:r>
          </w:p>
        </w:tc>
      </w:tr>
    </w:tbl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Personal Profile: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Name</w:t>
      </w:r>
      <w:r>
        <w:rPr>
          <w:rFonts w:cs="Calibri"/>
          <w:kern w:val="0"/>
          <w:sz w:val="24"/>
          <w:szCs w:val="24"/>
        </w:rPr>
        <w:t xml:space="preserve">               </w:t>
      </w:r>
      <w:r>
        <w:rPr>
          <w:rFonts w:cs="Calibri"/>
          <w:kern w:val="0"/>
          <w:sz w:val="24"/>
          <w:szCs w:val="24"/>
        </w:rPr>
        <w:t xml:space="preserve"> </w:t>
      </w:r>
      <w:r>
        <w:rPr>
          <w:rFonts w:cs="Calibri"/>
          <w:kern w:val="0"/>
          <w:sz w:val="24"/>
          <w:szCs w:val="24"/>
        </w:rPr>
        <w:t xml:space="preserve">      :</w:t>
      </w:r>
      <w:r>
        <w:rPr>
          <w:rFonts w:cs="Calibri"/>
          <w:kern w:val="0"/>
          <w:sz w:val="24"/>
          <w:szCs w:val="24"/>
        </w:rPr>
        <w:tab/>
      </w:r>
      <w:r>
        <w:rPr>
          <w:rFonts w:cs="Calibri"/>
          <w:kern w:val="0"/>
          <w:sz w:val="24"/>
          <w:szCs w:val="24"/>
        </w:rPr>
        <w:t>J.</w:t>
      </w:r>
      <w:r>
        <w:rPr>
          <w:rFonts w:cs="Calibri"/>
          <w:kern w:val="0"/>
          <w:sz w:val="24"/>
          <w:szCs w:val="24"/>
        </w:rPr>
        <w:t xml:space="preserve"> </w:t>
      </w:r>
      <w:r>
        <w:rPr>
          <w:rFonts w:cs="Calibri"/>
          <w:kern w:val="0"/>
          <w:sz w:val="24"/>
          <w:szCs w:val="24"/>
        </w:rPr>
        <w:t>Akarsh Yadav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Date of Birth: </w:t>
      </w:r>
      <w:r>
        <w:rPr>
          <w:rFonts w:cs="Calibri"/>
          <w:kern w:val="0"/>
          <w:sz w:val="24"/>
          <w:szCs w:val="24"/>
        </w:rPr>
        <w:t xml:space="preserve">        :     15-08-1997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Father </w:t>
      </w:r>
      <w:r>
        <w:rPr>
          <w:rFonts w:cs="Calibri"/>
          <w:kern w:val="0"/>
          <w:sz w:val="24"/>
          <w:szCs w:val="24"/>
        </w:rPr>
        <w:t>N</w:t>
      </w:r>
      <w:r>
        <w:rPr>
          <w:rFonts w:cs="Calibri"/>
          <w:kern w:val="0"/>
          <w:sz w:val="24"/>
          <w:szCs w:val="24"/>
        </w:rPr>
        <w:t>ame</w:t>
      </w:r>
      <w:r>
        <w:rPr>
          <w:rFonts w:cs="Calibri"/>
          <w:kern w:val="0"/>
          <w:sz w:val="24"/>
          <w:szCs w:val="24"/>
        </w:rPr>
        <w:t xml:space="preserve">          :    </w:t>
      </w:r>
      <w:r>
        <w:rPr>
          <w:rFonts w:cs="Calibri"/>
          <w:kern w:val="0"/>
          <w:sz w:val="24"/>
          <w:szCs w:val="24"/>
        </w:rPr>
        <w:t xml:space="preserve"> </w:t>
      </w:r>
      <w:r>
        <w:rPr>
          <w:rFonts w:cs="Calibri"/>
          <w:kern w:val="0"/>
          <w:sz w:val="24"/>
          <w:szCs w:val="24"/>
        </w:rPr>
        <w:t>J. Srishailam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Gender                    :     Male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Martial Status        :     Unmarried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Mother Tongue</w:t>
      </w:r>
      <w:r>
        <w:rPr>
          <w:rFonts w:cs="Calibri"/>
          <w:kern w:val="0"/>
          <w:sz w:val="24"/>
          <w:szCs w:val="24"/>
        </w:rPr>
        <w:t xml:space="preserve">     :     Telugu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Languages </w:t>
      </w:r>
      <w:r>
        <w:rPr>
          <w:rFonts w:cs="Calibri"/>
          <w:kern w:val="0"/>
          <w:sz w:val="24"/>
          <w:szCs w:val="24"/>
        </w:rPr>
        <w:t>know</w:t>
      </w:r>
      <w:r>
        <w:rPr>
          <w:rFonts w:cs="Calibri"/>
          <w:kern w:val="0"/>
          <w:sz w:val="24"/>
          <w:szCs w:val="24"/>
        </w:rPr>
        <w:t xml:space="preserve">    :     English</w:t>
      </w:r>
      <w:r>
        <w:rPr>
          <w:rFonts w:cs="Calibri"/>
          <w:kern w:val="0"/>
          <w:sz w:val="24"/>
          <w:szCs w:val="24"/>
        </w:rPr>
        <w:t>,Te</w:t>
      </w:r>
      <w:r>
        <w:rPr>
          <w:rFonts w:cs="Calibri"/>
          <w:kern w:val="0"/>
          <w:sz w:val="24"/>
          <w:szCs w:val="24"/>
        </w:rPr>
        <w:t>lugu and Hindi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Mobile Number     :     9</w:t>
      </w:r>
      <w:r>
        <w:rPr>
          <w:rFonts w:cs="Calibri"/>
          <w:kern w:val="0"/>
          <w:sz w:val="24"/>
          <w:szCs w:val="24"/>
          <w:lang w:val="en-US"/>
        </w:rPr>
        <w:t>493405190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Adress                     :      H.NO: 2-10-29, Dayara Street, Medak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                                        Pin Code: 502110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  <w:r>
        <w:rPr>
          <w:rFonts w:cs="Calibri"/>
          <w:b/>
          <w:bCs/>
          <w:kern w:val="0"/>
          <w:sz w:val="24"/>
          <w:szCs w:val="24"/>
        </w:rPr>
        <w:t>Declaration: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b/>
          <w:bCs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 xml:space="preserve">         </w:t>
      </w:r>
      <w:r>
        <w:rPr>
          <w:rFonts w:cs="Calibri"/>
          <w:kern w:val="0"/>
          <w:sz w:val="24"/>
          <w:szCs w:val="24"/>
        </w:rPr>
        <w:t>I hereby declare that the above particulars are true to the best of</w:t>
      </w:r>
      <w:r>
        <w:rPr>
          <w:rFonts w:cs="Calibri"/>
          <w:kern w:val="0"/>
          <w:sz w:val="24"/>
          <w:szCs w:val="24"/>
        </w:rPr>
        <w:t xml:space="preserve"> </w:t>
      </w:r>
      <w:r>
        <w:rPr>
          <w:rFonts w:cs="Calibri"/>
          <w:kern w:val="0"/>
          <w:sz w:val="24"/>
          <w:szCs w:val="24"/>
        </w:rPr>
        <w:t>my knowledge and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belief.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Date: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kern w:val="0"/>
          <w:sz w:val="24"/>
          <w:szCs w:val="24"/>
        </w:rPr>
      </w:pPr>
      <w:r>
        <w:rPr>
          <w:rFonts w:cs="Calibri"/>
          <w:kern w:val="0"/>
          <w:sz w:val="24"/>
          <w:szCs w:val="24"/>
        </w:rPr>
        <w:t>Place:</w:t>
      </w:r>
      <w:r>
        <w:rPr>
          <w:rFonts w:cs="Calibri"/>
          <w:kern w:val="0"/>
          <w:sz w:val="24"/>
          <w:szCs w:val="24"/>
        </w:rPr>
        <w:t xml:space="preserve">                                                                                                                </w:t>
      </w:r>
      <w:r>
        <w:rPr>
          <w:rFonts w:cs="Calibri"/>
          <w:kern w:val="0"/>
          <w:sz w:val="24"/>
          <w:szCs w:val="24"/>
        </w:rPr>
        <w:t>J. AKARSH YADAV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kern w:val="0"/>
          <w:sz w:val="24"/>
          <w:szCs w:val="24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203" w:usb1="288F0000" w:usb2="00000016" w:usb3="00000000" w:csb0="00040001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88386C4C"/>
    <w:lvl w:ilvl="0" w:tplc="40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3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3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3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kern w:val="2"/>
        <w:sz w:val="22"/>
        <w:szCs w:val="22"/>
        <w:lang w:val="en-IN" w:bidi="ar-SA" w:eastAsia="en-US"/>
        <w14:ligatures xmlns:w14="http://schemas.microsoft.com/office/word/2010/wordml" w14:val="standardContextual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3">
    <w:name w:val="heading 3"/>
    <w:basedOn w:val="style0"/>
    <w:next w:val="style3"/>
    <w:link w:val="style4097"/>
    <w:qFormat/>
    <w:uiPriority w:val="9"/>
    <w:pPr>
      <w:spacing w:before="100" w:beforeAutospacing="true" w:after="100" w:afterAutospacing="true" w:lineRule="auto" w:line="240"/>
      <w:outlineLvl w:val="2"/>
    </w:pPr>
    <w:rPr>
      <w:rFonts w:ascii="Times New Roman" w:cs="Times New Roman" w:eastAsia="Times New Roman" w:hAnsi="Times New Roman"/>
      <w:b/>
      <w:bCs/>
      <w:kern w:val="0"/>
      <w:sz w:val="27"/>
      <w:szCs w:val="27"/>
      <w:lang w:eastAsia="en-IN"/>
      <w14:ligatures xmlns:w14="http://schemas.microsoft.com/office/word/2010/wordml" w14:val="none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097">
    <w:name w:val="Heading 3 Char_e90dbe2c-d6cf-4635-9350-5bf33bdd7055"/>
    <w:basedOn w:val="style65"/>
    <w:next w:val="style4097"/>
    <w:link w:val="style3"/>
    <w:uiPriority w:val="9"/>
    <w:rPr>
      <w:rFonts w:ascii="Times New Roman" w:cs="Times New Roman" w:eastAsia="Times New Roman" w:hAnsi="Times New Roman"/>
      <w:b/>
      <w:bCs/>
      <w:kern w:val="0"/>
      <w:sz w:val="27"/>
      <w:szCs w:val="27"/>
      <w:lang w:eastAsia="en-IN"/>
      <w14:ligatures xmlns:w14="http://schemas.microsoft.com/office/word/2010/wordml" w14:val="none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Words>333</Words>
  <Pages>1</Pages>
  <Characters>2096</Characters>
  <Application>WPS Office</Application>
  <DocSecurity>0</DocSecurity>
  <Paragraphs>125</Paragraphs>
  <ScaleCrop>false</ScaleCrop>
  <LinksUpToDate>false</LinksUpToDate>
  <CharactersWithSpaces>2714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2024-01-23T10:12:00Z</dcterms:created>
  <dc:creator>veerendra HINDU</dc:creator>
  <lastModifiedBy>CPH1969</lastModifiedBy>
  <dcterms:modified xsi:type="dcterms:W3CDTF">2024-08-08T14:28:58Z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5e4b8d294ec34dc79e80dda66d07dbe7</vt:lpwstr>
  </property>
</Properties>
</file>