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2F569D"/>
    <w:tbl>
      <w:tblPr>
        <w:tblStyle w:val="18"/>
        <w:tblW w:w="0" w:type="auto"/>
        <w:tblCellSpacing w:w="0" w:type="dxa"/>
        <w:tblInd w:w="0" w:type="dxa"/>
        <w:shd w:val="clear" w:color="auto" w:fill="FFFFFF"/>
        <w:tblLayout w:type="fixed"/>
        <w:tblCellMar>
          <w:top w:w="0" w:type="dxa"/>
          <w:left w:w="0" w:type="dxa"/>
          <w:bottom w:w="0" w:type="dxa"/>
          <w:right w:w="0" w:type="dxa"/>
        </w:tblCellMar>
      </w:tblPr>
      <w:tblGrid>
        <w:gridCol w:w="2800"/>
        <w:gridCol w:w="8160"/>
      </w:tblGrid>
      <w:tr w14:paraId="61D85914">
        <w:tblPrEx>
          <w:shd w:val="clear" w:color="auto" w:fill="FFFFFF"/>
          <w:tblCellMar>
            <w:top w:w="0" w:type="dxa"/>
            <w:left w:w="0" w:type="dxa"/>
            <w:bottom w:w="0" w:type="dxa"/>
            <w:right w:w="0" w:type="dxa"/>
          </w:tblCellMar>
        </w:tblPrEx>
        <w:trPr>
          <w:tblCellSpacing w:w="0" w:type="dxa"/>
        </w:trPr>
        <w:tc>
          <w:tcPr>
            <w:tcW w:w="2800" w:type="dxa"/>
            <w:shd w:val="clear" w:color="auto" w:fill="FFFFFF"/>
            <w:tcMar>
              <w:top w:w="0" w:type="dxa"/>
              <w:left w:w="0" w:type="dxa"/>
              <w:bottom w:w="0" w:type="dxa"/>
              <w:right w:w="0" w:type="dxa"/>
            </w:tcMar>
          </w:tcPr>
          <w:p w14:paraId="6DA49B4F">
            <w:pPr>
              <w:rPr>
                <w:rFonts w:ascii="Arial" w:hAnsi="Arial" w:eastAsia="Arial" w:cs="Arial"/>
                <w:color w:val="231F20"/>
                <w:sz w:val="22"/>
                <w:szCs w:val="22"/>
              </w:rPr>
            </w:pPr>
            <w:r>
              <w:rPr>
                <w:rStyle w:val="14"/>
                <w:rFonts w:ascii="Arial" w:hAnsi="Arial" w:eastAsia="Arial" w:cs="Arial"/>
                <w:color w:val="231F20"/>
                <w:sz w:val="22"/>
                <w:szCs w:val="22"/>
                <w:lang w:val="en-IN" w:eastAsia="en-IN" w:bidi="ar-SA"/>
              </w:rPr>
              <w:drawing>
                <wp:inline distT="0" distB="0" distL="0" distR="0">
                  <wp:extent cx="1777365" cy="683260"/>
                  <wp:effectExtent l="0" t="0" r="0" b="0"/>
                  <wp:docPr id="100002" name="Picture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Picture 100002"/>
                          <pic:cNvPicPr>
                            <a:picLocks noChangeAspect="1"/>
                          </pic:cNvPicPr>
                        </pic:nvPicPr>
                        <pic:blipFill>
                          <a:blip r:embed="rId6"/>
                          <a:stretch>
                            <a:fillRect/>
                          </a:stretch>
                        </pic:blipFill>
                        <pic:spPr>
                          <a:xfrm>
                            <a:off x="0" y="0"/>
                            <a:ext cx="1777669" cy="683438"/>
                          </a:xfrm>
                          <a:prstGeom prst="rect">
                            <a:avLst/>
                          </a:prstGeom>
                        </pic:spPr>
                      </pic:pic>
                    </a:graphicData>
                  </a:graphic>
                </wp:inline>
              </w:drawing>
            </w:r>
          </w:p>
        </w:tc>
        <w:tc>
          <w:tcPr>
            <w:tcW w:w="8160" w:type="dxa"/>
            <w:shd w:val="clear" w:color="auto" w:fill="FFFFFF"/>
            <w:tcMar>
              <w:top w:w="0" w:type="dxa"/>
              <w:left w:w="0" w:type="dxa"/>
              <w:bottom w:w="0" w:type="dxa"/>
              <w:right w:w="0" w:type="dxa"/>
            </w:tcMar>
          </w:tcPr>
          <w:p w14:paraId="3FB85366">
            <w:pPr>
              <w:ind w:left="720"/>
              <w:jc w:val="both"/>
              <w:rPr>
                <w:rStyle w:val="14"/>
                <w:rFonts w:ascii="Arial" w:hAnsi="Arial" w:eastAsia="Arial" w:cs="Arial"/>
                <w:color w:val="231F20"/>
                <w:sz w:val="56"/>
                <w:szCs w:val="56"/>
              </w:rPr>
            </w:pPr>
            <w:r>
              <w:rPr>
                <w:rStyle w:val="17"/>
                <w:rFonts w:ascii="Arial" w:hAnsi="Arial" w:eastAsia="Arial" w:cs="Arial"/>
                <w:color w:val="0187DE"/>
                <w:sz w:val="56"/>
                <w:szCs w:val="56"/>
              </w:rPr>
              <w:t>SOBANA KANNAN</w:t>
            </w:r>
          </w:p>
          <w:p w14:paraId="42503A5F">
            <w:pPr>
              <w:pStyle w:val="21"/>
              <w:spacing w:line="320" w:lineRule="atLeast"/>
              <w:rPr>
                <w:rStyle w:val="17"/>
                <w:rFonts w:ascii="Arial" w:hAnsi="Arial" w:eastAsia="Arial" w:cs="Arial"/>
                <w:color w:val="4A4A4A"/>
                <w:sz w:val="22"/>
                <w:szCs w:val="22"/>
              </w:rPr>
            </w:pPr>
            <w:r>
              <w:rPr>
                <w:rStyle w:val="17"/>
                <w:rFonts w:ascii="Arial" w:hAnsi="Arial" w:eastAsia="Arial" w:cs="Arial"/>
                <w:b/>
                <w:bCs/>
                <w:color w:val="4A4A4A"/>
                <w:sz w:val="22"/>
                <w:szCs w:val="22"/>
              </w:rPr>
              <w:t>Mobile</w:t>
            </w:r>
            <w:r>
              <w:rPr>
                <w:rStyle w:val="17"/>
                <w:rFonts w:ascii="Arial" w:hAnsi="Arial" w:eastAsia="Arial" w:cs="Arial"/>
                <w:color w:val="4A4A4A"/>
                <w:sz w:val="22"/>
                <w:szCs w:val="22"/>
              </w:rPr>
              <w:t xml:space="preserve">:9791461085 | </w:t>
            </w:r>
            <w:r>
              <w:rPr>
                <w:rStyle w:val="23"/>
                <w:rFonts w:ascii="Arial" w:hAnsi="Arial" w:eastAsia="Arial" w:cs="Arial"/>
                <w:color w:val="4A4A4A"/>
                <w:sz w:val="22"/>
                <w:szCs w:val="22"/>
              </w:rPr>
              <w:t xml:space="preserve">E-mail: </w:t>
            </w:r>
            <w:r>
              <w:fldChar w:fldCharType="begin"/>
            </w:r>
            <w:r>
              <w:instrText xml:space="preserve"> HYPERLINK "mailto:sobanakannan@gmail.com" </w:instrText>
            </w:r>
            <w:r>
              <w:fldChar w:fldCharType="separate"/>
            </w:r>
            <w:r>
              <w:rPr>
                <w:rStyle w:val="10"/>
                <w:rFonts w:ascii="Arial" w:hAnsi="Arial" w:eastAsia="Arial" w:cs="Arial"/>
                <w:sz w:val="22"/>
                <w:szCs w:val="22"/>
              </w:rPr>
              <w:t>sobanakannan@gmail.com</w:t>
            </w:r>
            <w:r>
              <w:rPr>
                <w:rStyle w:val="10"/>
                <w:rFonts w:ascii="Arial" w:hAnsi="Arial" w:eastAsia="Arial" w:cs="Arial"/>
                <w:sz w:val="22"/>
                <w:szCs w:val="22"/>
              </w:rPr>
              <w:fldChar w:fldCharType="end"/>
            </w:r>
          </w:p>
          <w:p w14:paraId="6D744769">
            <w:pPr>
              <w:pStyle w:val="21"/>
              <w:spacing w:line="320" w:lineRule="atLeast"/>
              <w:rPr>
                <w:rStyle w:val="20"/>
                <w:rFonts w:ascii="Arial" w:hAnsi="Arial" w:eastAsia="Arial" w:cs="Arial"/>
              </w:rPr>
            </w:pPr>
            <w:r>
              <w:rPr>
                <w:rStyle w:val="17"/>
                <w:rFonts w:ascii="Arial" w:hAnsi="Arial" w:eastAsia="Arial" w:cs="Arial"/>
                <w:sz w:val="22"/>
                <w:szCs w:val="22"/>
              </w:rPr>
              <w:t>145A,Yeshwanth Nagar Main Road,Madambakkam,Chennai-600126</w:t>
            </w:r>
          </w:p>
        </w:tc>
      </w:tr>
    </w:tbl>
    <w:p w14:paraId="619F113B">
      <w:pPr>
        <w:rPr>
          <w:rFonts w:ascii="Arial" w:hAnsi="Arial" w:cs="Arial"/>
          <w:vanish/>
        </w:rPr>
      </w:pPr>
    </w:p>
    <w:p w14:paraId="1C60FCDF">
      <w:pPr>
        <w:rPr>
          <w:rFonts w:ascii="Arial" w:hAnsi="Arial" w:cs="Arial"/>
          <w:vanish/>
        </w:rPr>
      </w:pPr>
    </w:p>
    <w:tbl>
      <w:tblPr>
        <w:tblStyle w:val="35"/>
        <w:tblW w:w="0" w:type="auto"/>
        <w:tblCellSpacing w:w="0" w:type="dxa"/>
        <w:tblInd w:w="0" w:type="dxa"/>
        <w:shd w:val="clear" w:color="auto" w:fill="FFFFFF"/>
        <w:tblLayout w:type="fixed"/>
        <w:tblCellMar>
          <w:top w:w="300" w:type="dxa"/>
          <w:left w:w="0" w:type="dxa"/>
          <w:bottom w:w="0" w:type="dxa"/>
          <w:right w:w="0" w:type="dxa"/>
        </w:tblCellMar>
      </w:tblPr>
      <w:tblGrid>
        <w:gridCol w:w="2800"/>
        <w:gridCol w:w="8160"/>
      </w:tblGrid>
      <w:tr w14:paraId="20887212">
        <w:tblPrEx>
          <w:shd w:val="clear" w:color="auto" w:fill="FFFFFF"/>
          <w:tblCellMar>
            <w:top w:w="300" w:type="dxa"/>
            <w:left w:w="0" w:type="dxa"/>
            <w:bottom w:w="0" w:type="dxa"/>
            <w:right w:w="0" w:type="dxa"/>
          </w:tblCellMar>
        </w:tblPrEx>
        <w:trPr>
          <w:tblCellSpacing w:w="0" w:type="dxa"/>
        </w:trPr>
        <w:tc>
          <w:tcPr>
            <w:tcW w:w="2800" w:type="dxa"/>
            <w:shd w:val="clear" w:color="auto" w:fill="FFFFFF"/>
            <w:tcMar>
              <w:top w:w="0" w:type="dxa"/>
              <w:left w:w="0" w:type="dxa"/>
              <w:bottom w:w="0" w:type="dxa"/>
              <w:right w:w="0" w:type="dxa"/>
            </w:tcMar>
          </w:tcPr>
          <w:p w14:paraId="01F29944">
            <w:pPr>
              <w:pStyle w:val="28"/>
              <w:spacing w:line="320" w:lineRule="atLeast"/>
              <w:ind w:right="300"/>
              <w:jc w:val="right"/>
              <w:rPr>
                <w:rStyle w:val="27"/>
                <w:rFonts w:ascii="Arial" w:hAnsi="Arial" w:eastAsia="Arial" w:cs="Arial"/>
                <w:b/>
                <w:bCs/>
                <w:caps/>
                <w:color w:val="0187DE"/>
                <w:sz w:val="20"/>
                <w:szCs w:val="20"/>
              </w:rPr>
            </w:pPr>
            <w:r>
              <w:rPr>
                <w:rStyle w:val="27"/>
                <w:rFonts w:ascii="Arial" w:hAnsi="Arial" w:eastAsia="Arial" w:cs="Arial"/>
                <w:b/>
                <w:bCs/>
                <w:caps/>
                <w:color w:val="0187DE"/>
                <w:sz w:val="20"/>
                <w:szCs w:val="20"/>
              </w:rPr>
              <w:t>Professional Summary</w:t>
            </w:r>
          </w:p>
        </w:tc>
        <w:tc>
          <w:tcPr>
            <w:tcW w:w="8160" w:type="dxa"/>
            <w:tcBorders>
              <w:left w:val="single" w:color="979797" w:sz="8" w:space="0"/>
            </w:tcBorders>
            <w:shd w:val="clear" w:color="auto" w:fill="FFFFFF"/>
            <w:tcMar>
              <w:top w:w="0" w:type="dxa"/>
              <w:left w:w="10" w:type="dxa"/>
              <w:bottom w:w="0" w:type="dxa"/>
              <w:right w:w="0" w:type="dxa"/>
            </w:tcMar>
          </w:tcPr>
          <w:tbl>
            <w:tblPr>
              <w:tblStyle w:val="34"/>
              <w:tblW w:w="8150" w:type="dxa"/>
              <w:tblCellSpacing w:w="0" w:type="dxa"/>
              <w:tblInd w:w="0" w:type="dxa"/>
              <w:tblLayout w:type="fixed"/>
              <w:tblCellMar>
                <w:top w:w="0" w:type="dxa"/>
                <w:left w:w="0" w:type="dxa"/>
                <w:bottom w:w="0" w:type="dxa"/>
                <w:right w:w="0" w:type="dxa"/>
              </w:tblCellMar>
            </w:tblPr>
            <w:tblGrid>
              <w:gridCol w:w="300"/>
              <w:gridCol w:w="7850"/>
            </w:tblGrid>
            <w:tr w14:paraId="13424A8E">
              <w:tblPrEx>
                <w:tblCellMar>
                  <w:top w:w="0" w:type="dxa"/>
                  <w:left w:w="0" w:type="dxa"/>
                  <w:bottom w:w="0" w:type="dxa"/>
                  <w:right w:w="0" w:type="dxa"/>
                </w:tblCellMar>
              </w:tblPrEx>
              <w:trPr>
                <w:tblCellSpacing w:w="0" w:type="dxa"/>
              </w:trPr>
              <w:tc>
                <w:tcPr>
                  <w:tcW w:w="300" w:type="dxa"/>
                  <w:tcMar>
                    <w:top w:w="300" w:type="dxa"/>
                    <w:left w:w="0" w:type="dxa"/>
                    <w:bottom w:w="0" w:type="dxa"/>
                    <w:right w:w="0" w:type="dxa"/>
                  </w:tcMar>
                </w:tcPr>
                <w:p w14:paraId="682FE899">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59264" behindDoc="0" locked="0" layoutInCell="1" allowOverlap="1">
                        <wp:simplePos x="0" y="0"/>
                        <wp:positionH relativeFrom="column">
                          <wp:posOffset>-76200</wp:posOffset>
                        </wp:positionH>
                        <wp:positionV relativeFrom="paragraph">
                          <wp:posOffset>-190500</wp:posOffset>
                        </wp:positionV>
                        <wp:extent cx="142875" cy="379730"/>
                        <wp:effectExtent l="0" t="0" r="0" b="0"/>
                        <wp:wrapNone/>
                        <wp:docPr id="100003" name="Picture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Picture 100003"/>
                                <pic:cNvPicPr>
                                  <a:picLocks noChangeAspect="1"/>
                                </pic:cNvPicPr>
                              </pic:nvPicPr>
                              <pic:blipFill>
                                <a:blip r:embed="rId7"/>
                                <a:stretch>
                                  <a:fillRect/>
                                </a:stretch>
                              </pic:blipFill>
                              <pic:spPr>
                                <a:xfrm>
                                  <a:off x="0" y="0"/>
                                  <a:ext cx="142594" cy="379688"/>
                                </a:xfrm>
                                <a:prstGeom prst="rect">
                                  <a:avLst/>
                                </a:prstGeom>
                              </pic:spPr>
                            </pic:pic>
                          </a:graphicData>
                        </a:graphic>
                      </wp:anchor>
                    </w:drawing>
                  </w:r>
                </w:p>
              </w:tc>
              <w:tc>
                <w:tcPr>
                  <w:tcW w:w="7850" w:type="dxa"/>
                  <w:tcMar>
                    <w:top w:w="300" w:type="dxa"/>
                    <w:left w:w="0" w:type="dxa"/>
                    <w:bottom w:w="0" w:type="dxa"/>
                    <w:right w:w="0" w:type="dxa"/>
                  </w:tcMar>
                  <w:vAlign w:val="bottom"/>
                </w:tcPr>
                <w:p w14:paraId="6ED17AEF">
                  <w:pPr>
                    <w:pStyle w:val="33"/>
                    <w:spacing w:line="320" w:lineRule="atLeast"/>
                    <w:rPr>
                      <w:rFonts w:hint="default" w:ascii="Trebuchet MS" w:hAnsi="Trebuchet MS" w:eastAsia="SimSun" w:cs="Trebuchet MS"/>
                      <w:color w:val="444440"/>
                      <w:sz w:val="19"/>
                      <w:szCs w:val="19"/>
                      <w:shd w:val="clear" w:color="auto" w:fill="FFFFFF"/>
                      <w:lang w:val="en-US"/>
                    </w:rPr>
                  </w:pPr>
                  <w:r>
                    <w:rPr>
                      <w:rStyle w:val="32"/>
                      <w:rFonts w:ascii="Arial" w:hAnsi="Arial" w:eastAsia="Arial" w:cs="Arial"/>
                      <w:color w:val="231F20"/>
                      <w:sz w:val="20"/>
                      <w:szCs w:val="20"/>
                    </w:rPr>
                    <w:t xml:space="preserve">QA Lead with </w:t>
                  </w:r>
                  <w:r>
                    <w:rPr>
                      <w:rStyle w:val="32"/>
                      <w:rFonts w:hint="default" w:ascii="Arial" w:hAnsi="Arial" w:eastAsia="Arial" w:cs="Arial"/>
                      <w:color w:val="231F20"/>
                      <w:sz w:val="20"/>
                      <w:szCs w:val="20"/>
                      <w:lang w:val="en-US"/>
                    </w:rPr>
                    <w:t>7.3</w:t>
                  </w:r>
                  <w:r>
                    <w:rPr>
                      <w:rStyle w:val="32"/>
                      <w:rFonts w:ascii="Arial" w:hAnsi="Arial" w:eastAsia="Arial" w:cs="Arial"/>
                      <w:color w:val="231F20"/>
                      <w:sz w:val="20"/>
                      <w:szCs w:val="20"/>
                    </w:rPr>
                    <w:t xml:space="preserve"> years of experience in software Industry as Manual &amp; Automation test engineer</w:t>
                  </w:r>
                  <w:r>
                    <w:rPr>
                      <w:rFonts w:ascii="Trebuchet MS" w:hAnsi="Trebuchet MS" w:eastAsia="SimSun" w:cs="Trebuchet MS"/>
                      <w:color w:val="444440"/>
                      <w:sz w:val="19"/>
                      <w:szCs w:val="19"/>
                      <w:shd w:val="clear" w:color="auto" w:fill="FFFFFF"/>
                    </w:rPr>
                    <w:t xml:space="preserve"> .</w:t>
                  </w:r>
                  <w:r>
                    <w:rPr>
                      <w:rFonts w:hint="default" w:ascii="Trebuchet MS" w:hAnsi="Trebuchet MS" w:eastAsia="SimSun" w:cs="Trebuchet MS"/>
                      <w:color w:val="444440"/>
                      <w:sz w:val="19"/>
                      <w:szCs w:val="19"/>
                      <w:shd w:val="clear" w:color="auto" w:fill="FFFFFF"/>
                      <w:lang w:val="en-US"/>
                    </w:rPr>
                    <w:t xml:space="preserve">Proven track record of successfully leading and managing QA Teams.Expertise </w:t>
                  </w:r>
                  <w:r>
                    <w:rPr>
                      <w:rFonts w:ascii="Trebuchet MS" w:hAnsi="Trebuchet MS" w:eastAsia="SimSun" w:cs="Trebuchet MS"/>
                      <w:color w:val="444440"/>
                      <w:sz w:val="19"/>
                      <w:szCs w:val="19"/>
                      <w:shd w:val="clear" w:color="auto" w:fill="FFFFFF"/>
                    </w:rPr>
                    <w:t>in developing test cases</w:t>
                  </w:r>
                  <w:r>
                    <w:rPr>
                      <w:rFonts w:hint="default" w:ascii="Trebuchet MS" w:hAnsi="Trebuchet MS" w:eastAsia="SimSun" w:cs="Trebuchet MS"/>
                      <w:color w:val="444440"/>
                      <w:sz w:val="19"/>
                      <w:szCs w:val="19"/>
                      <w:shd w:val="clear" w:color="auto" w:fill="FFFFFF"/>
                      <w:lang w:val="en-US"/>
                    </w:rPr>
                    <w:t>, test plans&amp; test scripts</w:t>
                  </w:r>
                  <w:r>
                    <w:rPr>
                      <w:rFonts w:ascii="Trebuchet MS" w:hAnsi="Trebuchet MS" w:eastAsia="SimSun" w:cs="Trebuchet MS"/>
                      <w:color w:val="444440"/>
                      <w:sz w:val="19"/>
                      <w:szCs w:val="19"/>
                      <w:shd w:val="clear" w:color="auto" w:fill="FFFFFF"/>
                    </w:rPr>
                    <w:t>.</w:t>
                  </w:r>
                  <w:r>
                    <w:rPr>
                      <w:rFonts w:hint="default" w:ascii="Trebuchet MS" w:hAnsi="Trebuchet MS" w:eastAsia="SimSun" w:cs="Trebuchet MS"/>
                      <w:color w:val="444440"/>
                      <w:sz w:val="19"/>
                      <w:szCs w:val="19"/>
                      <w:shd w:val="clear" w:color="auto" w:fill="FFFFFF"/>
                      <w:lang w:val="en-US"/>
                    </w:rPr>
                    <w:t>Experience in defect tracking and managemnet processes.</w:t>
                  </w:r>
                  <w:r>
                    <w:rPr>
                      <w:rFonts w:ascii="Trebuchet MS" w:hAnsi="Trebuchet MS" w:eastAsia="SimSun" w:cs="Trebuchet MS"/>
                      <w:color w:val="444440"/>
                      <w:sz w:val="19"/>
                      <w:szCs w:val="19"/>
                      <w:shd w:val="clear" w:color="auto" w:fill="FFFFFF"/>
                    </w:rPr>
                    <w:t>Hands on experience in OTT app testing including Mobile applications testing, web application testing and TV application testing.</w:t>
                  </w:r>
                  <w:r>
                    <w:rPr>
                      <w:rFonts w:hint="default" w:ascii="Trebuchet MS" w:hAnsi="Trebuchet MS" w:eastAsia="SimSun" w:cs="Trebuchet MS"/>
                      <w:color w:val="444440"/>
                      <w:sz w:val="19"/>
                      <w:szCs w:val="19"/>
                      <w:shd w:val="clear" w:color="auto" w:fill="FFFFFF"/>
                      <w:lang w:val="en-US"/>
                    </w:rPr>
                    <w:t>Currently leading a tech startup’s QA team for MVP(Minimum Viable Product) project and responsible for both internal collateral development and product delivery</w:t>
                  </w:r>
                </w:p>
              </w:tc>
            </w:tr>
          </w:tbl>
          <w:p w14:paraId="7DF103B1">
            <w:pPr>
              <w:rPr>
                <w:rStyle w:val="27"/>
                <w:rFonts w:ascii="Arial" w:hAnsi="Arial" w:eastAsia="Arial" w:cs="Arial"/>
                <w:b/>
                <w:bCs/>
                <w:caps/>
                <w:color w:val="0187DE"/>
                <w:sz w:val="20"/>
                <w:szCs w:val="20"/>
              </w:rPr>
            </w:pPr>
          </w:p>
        </w:tc>
      </w:tr>
    </w:tbl>
    <w:p w14:paraId="2E4552CF">
      <w:pPr>
        <w:rPr>
          <w:rFonts w:ascii="Arial" w:hAnsi="Arial" w:cs="Arial"/>
          <w:vanish/>
          <w:sz w:val="20"/>
          <w:szCs w:val="20"/>
        </w:rPr>
      </w:pPr>
    </w:p>
    <w:tbl>
      <w:tblPr>
        <w:tblStyle w:val="35"/>
        <w:tblW w:w="0" w:type="auto"/>
        <w:tblCellSpacing w:w="0" w:type="dxa"/>
        <w:tblInd w:w="0" w:type="dxa"/>
        <w:shd w:val="clear" w:color="auto" w:fill="FFFFFF"/>
        <w:tblLayout w:type="fixed"/>
        <w:tblCellMar>
          <w:top w:w="300" w:type="dxa"/>
          <w:left w:w="0" w:type="dxa"/>
          <w:bottom w:w="0" w:type="dxa"/>
          <w:right w:w="0" w:type="dxa"/>
        </w:tblCellMar>
      </w:tblPr>
      <w:tblGrid>
        <w:gridCol w:w="2800"/>
        <w:gridCol w:w="8160"/>
      </w:tblGrid>
      <w:tr w14:paraId="7EB02C72">
        <w:tblPrEx>
          <w:shd w:val="clear" w:color="auto" w:fill="FFFFFF"/>
          <w:tblCellMar>
            <w:top w:w="300" w:type="dxa"/>
            <w:left w:w="0" w:type="dxa"/>
            <w:bottom w:w="0" w:type="dxa"/>
            <w:right w:w="0" w:type="dxa"/>
          </w:tblCellMar>
        </w:tblPrEx>
        <w:trPr>
          <w:tblCellSpacing w:w="0" w:type="dxa"/>
        </w:trPr>
        <w:tc>
          <w:tcPr>
            <w:tcW w:w="2800" w:type="dxa"/>
            <w:shd w:val="clear" w:color="auto" w:fill="FFFFFF"/>
            <w:tcMar>
              <w:top w:w="0" w:type="dxa"/>
              <w:left w:w="0" w:type="dxa"/>
              <w:bottom w:w="0" w:type="dxa"/>
              <w:right w:w="0" w:type="dxa"/>
            </w:tcMar>
          </w:tcPr>
          <w:p w14:paraId="767B0113">
            <w:pPr>
              <w:pStyle w:val="28"/>
              <w:spacing w:line="320" w:lineRule="atLeast"/>
              <w:ind w:right="300"/>
              <w:jc w:val="right"/>
              <w:rPr>
                <w:rStyle w:val="27"/>
                <w:rFonts w:ascii="Arial" w:hAnsi="Arial" w:eastAsia="Arial" w:cs="Arial"/>
                <w:b/>
                <w:bCs/>
                <w:caps/>
                <w:color w:val="0187DE"/>
                <w:sz w:val="20"/>
                <w:szCs w:val="20"/>
              </w:rPr>
            </w:pPr>
            <w:r>
              <w:rPr>
                <w:rStyle w:val="27"/>
                <w:rFonts w:ascii="Arial" w:hAnsi="Arial" w:eastAsia="Arial" w:cs="Arial"/>
                <w:b/>
                <w:bCs/>
                <w:caps/>
                <w:color w:val="0187DE"/>
                <w:sz w:val="20"/>
                <w:szCs w:val="20"/>
              </w:rPr>
              <w:t>Skills</w:t>
            </w:r>
          </w:p>
        </w:tc>
        <w:tc>
          <w:tcPr>
            <w:tcW w:w="8160" w:type="dxa"/>
            <w:tcBorders>
              <w:left w:val="single" w:color="979797" w:sz="8" w:space="0"/>
            </w:tcBorders>
            <w:shd w:val="clear" w:color="auto" w:fill="FFFFFF"/>
            <w:tcMar>
              <w:top w:w="0" w:type="dxa"/>
              <w:left w:w="10" w:type="dxa"/>
              <w:bottom w:w="0" w:type="dxa"/>
              <w:right w:w="0" w:type="dxa"/>
            </w:tcMar>
          </w:tcPr>
          <w:tbl>
            <w:tblPr>
              <w:tblStyle w:val="34"/>
              <w:tblW w:w="5000" w:type="pct"/>
              <w:tblCellSpacing w:w="0" w:type="dxa"/>
              <w:tblInd w:w="0" w:type="dxa"/>
              <w:tblLayout w:type="fixed"/>
              <w:tblCellMar>
                <w:top w:w="0" w:type="dxa"/>
                <w:left w:w="0" w:type="dxa"/>
                <w:bottom w:w="0" w:type="dxa"/>
                <w:right w:w="0" w:type="dxa"/>
              </w:tblCellMar>
            </w:tblPr>
            <w:tblGrid>
              <w:gridCol w:w="280"/>
              <w:gridCol w:w="7850"/>
            </w:tblGrid>
            <w:tr w14:paraId="5D462090">
              <w:tblPrEx>
                <w:tblCellMar>
                  <w:top w:w="0" w:type="dxa"/>
                  <w:left w:w="0" w:type="dxa"/>
                  <w:bottom w:w="0" w:type="dxa"/>
                  <w:right w:w="0" w:type="dxa"/>
                </w:tblCellMar>
              </w:tblPrEx>
              <w:trPr>
                <w:tblCellSpacing w:w="0" w:type="dxa"/>
              </w:trPr>
              <w:tc>
                <w:tcPr>
                  <w:tcW w:w="280" w:type="dxa"/>
                  <w:tcMar>
                    <w:top w:w="300" w:type="dxa"/>
                    <w:left w:w="0" w:type="dxa"/>
                    <w:bottom w:w="0" w:type="dxa"/>
                    <w:right w:w="0" w:type="dxa"/>
                  </w:tcMar>
                </w:tcPr>
                <w:p w14:paraId="7B507BC8">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60288" behindDoc="0" locked="0" layoutInCell="1" allowOverlap="1">
                        <wp:simplePos x="0" y="0"/>
                        <wp:positionH relativeFrom="column">
                          <wp:posOffset>-76200</wp:posOffset>
                        </wp:positionH>
                        <wp:positionV relativeFrom="paragraph">
                          <wp:posOffset>50800</wp:posOffset>
                        </wp:positionV>
                        <wp:extent cx="142875" cy="142240"/>
                        <wp:effectExtent l="0" t="0" r="0" b="0"/>
                        <wp:wrapNone/>
                        <wp:docPr id="100004" name="Picture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Picture 100004"/>
                                <pic:cNvPicPr>
                                  <a:picLocks noChangeAspect="1"/>
                                </pic:cNvPicPr>
                              </pic:nvPicPr>
                              <pic:blipFill>
                                <a:blip r:embed="rId8"/>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tcPr>
                <w:tbl>
                  <w:tblPr>
                    <w:tblStyle w:val="38"/>
                    <w:tblW w:w="0" w:type="auto"/>
                    <w:tblInd w:w="0" w:type="dxa"/>
                    <w:tblLayout w:type="fixed"/>
                    <w:tblCellMar>
                      <w:top w:w="0" w:type="dxa"/>
                      <w:left w:w="0" w:type="dxa"/>
                      <w:bottom w:w="0" w:type="dxa"/>
                      <w:right w:w="0" w:type="dxa"/>
                    </w:tblCellMar>
                  </w:tblPr>
                  <w:tblGrid>
                    <w:gridCol w:w="3930"/>
                    <w:gridCol w:w="3930"/>
                  </w:tblGrid>
                  <w:tr w14:paraId="2C7F42D5">
                    <w:tblPrEx>
                      <w:tblCellMar>
                        <w:top w:w="0" w:type="dxa"/>
                        <w:left w:w="0" w:type="dxa"/>
                        <w:bottom w:w="0" w:type="dxa"/>
                        <w:right w:w="0" w:type="dxa"/>
                      </w:tblCellMar>
                    </w:tblPrEx>
                    <w:tc>
                      <w:tcPr>
                        <w:tcW w:w="3930" w:type="dxa"/>
                        <w:tcMar>
                          <w:top w:w="5" w:type="dxa"/>
                          <w:left w:w="5" w:type="dxa"/>
                          <w:bottom w:w="5" w:type="dxa"/>
                          <w:right w:w="5" w:type="dxa"/>
                        </w:tcMar>
                      </w:tcPr>
                      <w:p w14:paraId="47D7644B">
                        <w:pPr>
                          <w:pStyle w:val="36"/>
                          <w:numPr>
                            <w:ilvl w:val="0"/>
                            <w:numId w:val="1"/>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Test Automation using selenium</w:t>
                        </w:r>
                      </w:p>
                      <w:p w14:paraId="759CFBD6">
                        <w:pPr>
                          <w:pStyle w:val="36"/>
                          <w:numPr>
                            <w:ilvl w:val="0"/>
                            <w:numId w:val="1"/>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Agile SDLC Methodology</w:t>
                        </w:r>
                      </w:p>
                      <w:p w14:paraId="0BAA2605">
                        <w:pPr>
                          <w:pStyle w:val="36"/>
                          <w:numPr>
                            <w:ilvl w:val="0"/>
                            <w:numId w:val="1"/>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Manual Testing</w:t>
                        </w:r>
                      </w:p>
                      <w:p w14:paraId="647EC111">
                        <w:pPr>
                          <w:pStyle w:val="36"/>
                          <w:numPr>
                            <w:ilvl w:val="0"/>
                            <w:numId w:val="1"/>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IT Monitoring</w:t>
                        </w:r>
                      </w:p>
                      <w:p w14:paraId="4FA4DB2C">
                        <w:pPr>
                          <w:pStyle w:val="36"/>
                          <w:numPr>
                            <w:ilvl w:val="0"/>
                            <w:numId w:val="1"/>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Dashboard, Reporting &amp; Analytics</w:t>
                        </w:r>
                      </w:p>
                      <w:p w14:paraId="1FD7B944">
                        <w:pPr>
                          <w:pStyle w:val="36"/>
                          <w:numPr>
                            <w:ilvl w:val="0"/>
                            <w:numId w:val="1"/>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Oracle DB</w:t>
                        </w:r>
                      </w:p>
                    </w:tc>
                    <w:tc>
                      <w:tcPr>
                        <w:tcW w:w="3930" w:type="dxa"/>
                        <w:tcMar>
                          <w:top w:w="5" w:type="dxa"/>
                          <w:left w:w="5" w:type="dxa"/>
                          <w:bottom w:w="5" w:type="dxa"/>
                          <w:right w:w="5" w:type="dxa"/>
                        </w:tcMar>
                      </w:tcPr>
                      <w:p w14:paraId="6FAEE23C">
                        <w:pPr>
                          <w:pStyle w:val="36"/>
                          <w:numPr>
                            <w:ilvl w:val="0"/>
                            <w:numId w:val="2"/>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MS SQL DB scripting</w:t>
                        </w:r>
                      </w:p>
                      <w:p w14:paraId="2CDFEE70">
                        <w:pPr>
                          <w:pStyle w:val="36"/>
                          <w:numPr>
                            <w:ilvl w:val="0"/>
                            <w:numId w:val="2"/>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Web, TV and mobile app Testing</w:t>
                        </w:r>
                      </w:p>
                      <w:p w14:paraId="19CBA19A">
                        <w:pPr>
                          <w:pStyle w:val="36"/>
                          <w:numPr>
                            <w:ilvl w:val="0"/>
                            <w:numId w:val="2"/>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VB scripting</w:t>
                        </w:r>
                      </w:p>
                      <w:p w14:paraId="38FA0149">
                        <w:pPr>
                          <w:pStyle w:val="36"/>
                          <w:numPr>
                            <w:ilvl w:val="0"/>
                            <w:numId w:val="2"/>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OTT app testing</w:t>
                        </w:r>
                      </w:p>
                      <w:p w14:paraId="4B934C3C">
                        <w:pPr>
                          <w:pStyle w:val="36"/>
                          <w:numPr>
                            <w:ilvl w:val="0"/>
                            <w:numId w:val="2"/>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Cloud source Testing</w:t>
                        </w:r>
                      </w:p>
                      <w:p w14:paraId="5B5DB560">
                        <w:pPr>
                          <w:pStyle w:val="36"/>
                          <w:numPr>
                            <w:ilvl w:val="0"/>
                            <w:numId w:val="0"/>
                          </w:numPr>
                          <w:spacing w:line="320" w:lineRule="atLeast"/>
                          <w:rPr>
                            <w:rStyle w:val="32"/>
                            <w:rFonts w:ascii="Arial" w:hAnsi="Arial" w:eastAsia="Arial" w:cs="Arial"/>
                            <w:color w:val="231F20"/>
                            <w:sz w:val="20"/>
                            <w:szCs w:val="20"/>
                          </w:rPr>
                        </w:pPr>
                      </w:p>
                    </w:tc>
                  </w:tr>
                </w:tbl>
                <w:p w14:paraId="01D278E0">
                  <w:pPr>
                    <w:rPr>
                      <w:rStyle w:val="31"/>
                      <w:rFonts w:ascii="Arial" w:hAnsi="Arial" w:eastAsia="Arial" w:cs="Arial"/>
                      <w:color w:val="231F20"/>
                      <w:sz w:val="20"/>
                      <w:szCs w:val="20"/>
                    </w:rPr>
                  </w:pPr>
                </w:p>
              </w:tc>
            </w:tr>
          </w:tbl>
          <w:p w14:paraId="6E0E5706">
            <w:pPr>
              <w:rPr>
                <w:rStyle w:val="27"/>
                <w:rFonts w:ascii="Arial" w:hAnsi="Arial" w:eastAsia="Arial" w:cs="Arial"/>
                <w:b/>
                <w:bCs/>
                <w:caps/>
                <w:color w:val="0187DE"/>
                <w:sz w:val="20"/>
                <w:szCs w:val="20"/>
              </w:rPr>
            </w:pPr>
          </w:p>
        </w:tc>
      </w:tr>
    </w:tbl>
    <w:p w14:paraId="5457AA6A">
      <w:pPr>
        <w:rPr>
          <w:rFonts w:ascii="Arial" w:hAnsi="Arial" w:cs="Arial"/>
          <w:vanish/>
          <w:sz w:val="20"/>
          <w:szCs w:val="20"/>
        </w:rPr>
      </w:pPr>
    </w:p>
    <w:tbl>
      <w:tblPr>
        <w:tblStyle w:val="35"/>
        <w:tblW w:w="0" w:type="auto"/>
        <w:tblCellSpacing w:w="0" w:type="dxa"/>
        <w:tblInd w:w="0" w:type="dxa"/>
        <w:shd w:val="clear" w:color="auto" w:fill="FFFFFF"/>
        <w:tblLayout w:type="fixed"/>
        <w:tblCellMar>
          <w:top w:w="300" w:type="dxa"/>
          <w:left w:w="0" w:type="dxa"/>
          <w:bottom w:w="0" w:type="dxa"/>
          <w:right w:w="0" w:type="dxa"/>
        </w:tblCellMar>
      </w:tblPr>
      <w:tblGrid>
        <w:gridCol w:w="2800"/>
        <w:gridCol w:w="8160"/>
      </w:tblGrid>
      <w:tr w14:paraId="391FC8E4">
        <w:tblPrEx>
          <w:shd w:val="clear" w:color="auto" w:fill="FFFFFF"/>
          <w:tblCellMar>
            <w:top w:w="300" w:type="dxa"/>
            <w:left w:w="0" w:type="dxa"/>
            <w:bottom w:w="0" w:type="dxa"/>
            <w:right w:w="0" w:type="dxa"/>
          </w:tblCellMar>
        </w:tblPrEx>
        <w:trPr>
          <w:tblCellSpacing w:w="0" w:type="dxa"/>
        </w:trPr>
        <w:tc>
          <w:tcPr>
            <w:tcW w:w="2800" w:type="dxa"/>
            <w:shd w:val="clear" w:color="auto" w:fill="FFFFFF"/>
            <w:tcMar>
              <w:top w:w="0" w:type="dxa"/>
              <w:left w:w="0" w:type="dxa"/>
              <w:bottom w:w="0" w:type="dxa"/>
              <w:right w:w="0" w:type="dxa"/>
            </w:tcMar>
          </w:tcPr>
          <w:p w14:paraId="190107A2">
            <w:pPr>
              <w:pStyle w:val="28"/>
              <w:wordWrap w:val="0"/>
              <w:spacing w:line="320" w:lineRule="atLeast"/>
              <w:ind w:right="300"/>
              <w:jc w:val="right"/>
              <w:rPr>
                <w:rStyle w:val="27"/>
                <w:rFonts w:hint="default" w:ascii="Arial" w:hAnsi="Arial" w:eastAsia="Arial" w:cs="Arial"/>
                <w:b/>
                <w:bCs/>
                <w:caps/>
                <w:color w:val="0187DE"/>
                <w:sz w:val="20"/>
                <w:szCs w:val="20"/>
                <w:lang w:val="en-US"/>
              </w:rPr>
            </w:pPr>
            <w:r>
              <w:rPr>
                <w:rStyle w:val="27"/>
                <w:rFonts w:hint="default" w:ascii="Arial" w:hAnsi="Arial" w:eastAsia="Arial" w:cs="Arial"/>
                <w:b/>
                <w:bCs/>
                <w:caps/>
                <w:color w:val="0187DE"/>
                <w:sz w:val="20"/>
                <w:szCs w:val="20"/>
                <w:lang w:val="en-US"/>
              </w:rPr>
              <w:t>CERTIFICATIONS</w:t>
            </w:r>
          </w:p>
        </w:tc>
        <w:tc>
          <w:tcPr>
            <w:tcW w:w="8160" w:type="dxa"/>
            <w:tcBorders>
              <w:left w:val="single" w:color="979797" w:sz="8" w:space="0"/>
            </w:tcBorders>
            <w:shd w:val="clear" w:color="auto" w:fill="FFFFFF"/>
            <w:tcMar>
              <w:top w:w="0" w:type="dxa"/>
              <w:left w:w="10" w:type="dxa"/>
              <w:bottom w:w="0" w:type="dxa"/>
              <w:right w:w="0" w:type="dxa"/>
            </w:tcMar>
          </w:tcPr>
          <w:tbl>
            <w:tblPr>
              <w:tblStyle w:val="34"/>
              <w:tblW w:w="5000" w:type="pct"/>
              <w:tblCellSpacing w:w="0" w:type="dxa"/>
              <w:tblInd w:w="0" w:type="dxa"/>
              <w:tblLayout w:type="fixed"/>
              <w:tblCellMar>
                <w:top w:w="0" w:type="dxa"/>
                <w:left w:w="0" w:type="dxa"/>
                <w:bottom w:w="0" w:type="dxa"/>
                <w:right w:w="0" w:type="dxa"/>
              </w:tblCellMar>
            </w:tblPr>
            <w:tblGrid>
              <w:gridCol w:w="280"/>
              <w:gridCol w:w="7850"/>
            </w:tblGrid>
            <w:tr w14:paraId="4CD0192D">
              <w:tblPrEx>
                <w:tblCellMar>
                  <w:top w:w="0" w:type="dxa"/>
                  <w:left w:w="0" w:type="dxa"/>
                  <w:bottom w:w="0" w:type="dxa"/>
                  <w:right w:w="0" w:type="dxa"/>
                </w:tblCellMar>
              </w:tblPrEx>
              <w:trPr>
                <w:tblCellSpacing w:w="0" w:type="dxa"/>
              </w:trPr>
              <w:tc>
                <w:tcPr>
                  <w:tcW w:w="280" w:type="dxa"/>
                  <w:tcMar>
                    <w:top w:w="300" w:type="dxa"/>
                    <w:left w:w="0" w:type="dxa"/>
                    <w:bottom w:w="0" w:type="dxa"/>
                    <w:right w:w="0" w:type="dxa"/>
                  </w:tcMar>
                </w:tcPr>
                <w:p w14:paraId="049162E2">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61312" behindDoc="0" locked="0" layoutInCell="1" allowOverlap="1">
                        <wp:simplePos x="0" y="0"/>
                        <wp:positionH relativeFrom="column">
                          <wp:posOffset>-76200</wp:posOffset>
                        </wp:positionH>
                        <wp:positionV relativeFrom="paragraph">
                          <wp:posOffset>50800</wp:posOffset>
                        </wp:positionV>
                        <wp:extent cx="142875" cy="142240"/>
                        <wp:effectExtent l="0" t="0" r="0" b="0"/>
                        <wp:wrapNone/>
                        <wp:docPr id="100005" name="Picture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Picture 100005"/>
                                <pic:cNvPicPr>
                                  <a:picLocks noChangeAspect="1"/>
                                </pic:cNvPicPr>
                              </pic:nvPicPr>
                              <pic:blipFill>
                                <a:blip r:embed="rId8"/>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tcPr>
                <w:p w14:paraId="5541ABA6">
                  <w:pPr>
                    <w:pStyle w:val="36"/>
                    <w:numPr>
                      <w:ilvl w:val="0"/>
                      <w:numId w:val="3"/>
                    </w:numPr>
                    <w:spacing w:line="320" w:lineRule="atLeast"/>
                    <w:ind w:left="420" w:leftChars="0" w:hanging="420" w:firstLineChars="0"/>
                    <w:rPr>
                      <w:rStyle w:val="32"/>
                      <w:rFonts w:hint="default" w:ascii="Arial" w:hAnsi="Arial" w:eastAsia="Arial" w:cs="Arial"/>
                      <w:b/>
                      <w:bCs/>
                      <w:color w:val="231F20"/>
                      <w:sz w:val="20"/>
                      <w:szCs w:val="20"/>
                      <w:lang w:val="en-US"/>
                    </w:rPr>
                  </w:pPr>
                  <w:r>
                    <w:rPr>
                      <w:rStyle w:val="32"/>
                      <w:rFonts w:hint="default" w:ascii="Arial" w:hAnsi="Arial" w:eastAsia="Arial" w:cs="Arial"/>
                      <w:color w:val="231F20"/>
                      <w:sz w:val="20"/>
                      <w:szCs w:val="20"/>
                      <w:lang w:val="en-US"/>
                    </w:rPr>
                    <w:t xml:space="preserve">Certificate Programme in Data Science and Machine Learning - </w:t>
                  </w:r>
                  <w:r>
                    <w:rPr>
                      <w:rStyle w:val="32"/>
                      <w:rFonts w:hint="default" w:ascii="Arial" w:hAnsi="Arial" w:eastAsia="Arial" w:cs="Arial"/>
                      <w:b/>
                      <w:bCs/>
                      <w:color w:val="231F20"/>
                      <w:sz w:val="20"/>
                      <w:szCs w:val="20"/>
                      <w:lang w:val="en-US"/>
                    </w:rPr>
                    <w:t>INDIAN INSTITUTE OF TECHNOLOGY DELHI</w:t>
                  </w:r>
                </w:p>
                <w:p w14:paraId="5C1430E2">
                  <w:pPr>
                    <w:pStyle w:val="36"/>
                    <w:numPr>
                      <w:ilvl w:val="0"/>
                      <w:numId w:val="3"/>
                    </w:numPr>
                    <w:spacing w:line="320" w:lineRule="atLeast"/>
                    <w:ind w:left="420" w:leftChars="0" w:hanging="420" w:firstLineChars="0"/>
                    <w:rPr>
                      <w:rStyle w:val="32"/>
                      <w:rFonts w:hint="default" w:ascii="Arial" w:hAnsi="Arial" w:eastAsia="Arial" w:cs="Arial"/>
                      <w:color w:val="231F20"/>
                      <w:sz w:val="20"/>
                      <w:szCs w:val="20"/>
                      <w:lang w:val="en-US"/>
                    </w:rPr>
                  </w:pPr>
                  <w:r>
                    <w:rPr>
                      <w:rStyle w:val="32"/>
                      <w:rFonts w:hint="default" w:ascii="Arial" w:hAnsi="Arial" w:eastAsia="Arial" w:cs="Arial"/>
                      <w:color w:val="231F20"/>
                      <w:sz w:val="20"/>
                      <w:szCs w:val="20"/>
                      <w:lang w:val="en-US"/>
                    </w:rPr>
                    <w:t xml:space="preserve">SQL Professional Course from Edurekha- </w:t>
                  </w:r>
                  <w:r>
                    <w:rPr>
                      <w:rStyle w:val="32"/>
                      <w:rFonts w:hint="default" w:ascii="Arial" w:hAnsi="Arial" w:eastAsia="Arial" w:cs="Arial"/>
                      <w:b/>
                      <w:bCs/>
                      <w:color w:val="231F20"/>
                      <w:sz w:val="20"/>
                      <w:szCs w:val="20"/>
                      <w:lang w:val="en-US"/>
                    </w:rPr>
                    <w:t>Credential ID LH8LK9A7</w:t>
                  </w:r>
                </w:p>
                <w:p w14:paraId="007C2153">
                  <w:pPr>
                    <w:pStyle w:val="36"/>
                    <w:numPr>
                      <w:ilvl w:val="0"/>
                      <w:numId w:val="3"/>
                    </w:numPr>
                    <w:spacing w:line="320" w:lineRule="atLeast"/>
                    <w:ind w:left="420" w:leftChars="0" w:hanging="420" w:firstLineChars="0"/>
                    <w:rPr>
                      <w:rStyle w:val="32"/>
                      <w:rFonts w:hint="default" w:ascii="Arial" w:hAnsi="Arial" w:eastAsia="Arial" w:cs="Arial"/>
                      <w:color w:val="231F20"/>
                      <w:sz w:val="20"/>
                      <w:szCs w:val="20"/>
                      <w:lang w:val="en-US"/>
                    </w:rPr>
                  </w:pPr>
                  <w:r>
                    <w:rPr>
                      <w:rStyle w:val="32"/>
                      <w:rFonts w:hint="default" w:ascii="Arial" w:hAnsi="Arial" w:eastAsia="Arial" w:cs="Arial"/>
                      <w:color w:val="231F20"/>
                      <w:sz w:val="20"/>
                      <w:szCs w:val="20"/>
                      <w:lang w:val="en-US"/>
                    </w:rPr>
                    <w:t>DevOps Tester from Edurekha-</w:t>
                  </w:r>
                  <w:r>
                    <w:rPr>
                      <w:rStyle w:val="32"/>
                      <w:rFonts w:hint="default" w:ascii="Arial" w:hAnsi="Arial" w:eastAsia="Arial" w:cs="Arial"/>
                      <w:b/>
                      <w:bCs/>
                      <w:color w:val="231F20"/>
                      <w:sz w:val="20"/>
                      <w:szCs w:val="20"/>
                      <w:lang w:val="en-US"/>
                    </w:rPr>
                    <w:t xml:space="preserve"> Credential ID X2TGDSZ3</w:t>
                  </w:r>
                  <w:bookmarkStart w:id="0" w:name="_GoBack"/>
                  <w:bookmarkEnd w:id="0"/>
                </w:p>
                <w:p w14:paraId="1EB00B80">
                  <w:pPr>
                    <w:pStyle w:val="36"/>
                    <w:numPr>
                      <w:ilvl w:val="0"/>
                      <w:numId w:val="3"/>
                    </w:numPr>
                    <w:spacing w:line="320" w:lineRule="atLeast"/>
                    <w:ind w:left="420" w:leftChars="0" w:hanging="420" w:firstLineChars="0"/>
                    <w:rPr>
                      <w:rStyle w:val="32"/>
                      <w:rFonts w:hint="default" w:ascii="Arial" w:hAnsi="Arial" w:eastAsia="Arial" w:cs="Arial"/>
                      <w:color w:val="231F20"/>
                      <w:sz w:val="20"/>
                      <w:szCs w:val="20"/>
                      <w:lang w:val="en-US"/>
                    </w:rPr>
                  </w:pPr>
                  <w:r>
                    <w:rPr>
                      <w:rStyle w:val="32"/>
                      <w:rFonts w:hint="default" w:ascii="Arial" w:hAnsi="Arial" w:eastAsia="Arial" w:cs="Arial"/>
                      <w:color w:val="231F20"/>
                      <w:sz w:val="20"/>
                      <w:szCs w:val="20"/>
                      <w:lang w:val="en-US"/>
                    </w:rPr>
                    <w:t xml:space="preserve">Tableau Desktop Specialist </w:t>
                  </w:r>
                </w:p>
                <w:p w14:paraId="0CA313DE">
                  <w:pPr>
                    <w:pStyle w:val="36"/>
                    <w:numPr>
                      <w:ilvl w:val="0"/>
                      <w:numId w:val="0"/>
                    </w:numPr>
                    <w:spacing w:line="320" w:lineRule="atLeast"/>
                    <w:ind w:leftChars="0"/>
                    <w:rPr>
                      <w:rStyle w:val="32"/>
                      <w:rFonts w:hint="default" w:ascii="Arial" w:hAnsi="Arial" w:eastAsia="Arial" w:cs="Arial"/>
                      <w:color w:val="231F20"/>
                      <w:sz w:val="20"/>
                      <w:szCs w:val="20"/>
                      <w:lang w:val="en-US"/>
                    </w:rPr>
                  </w:pPr>
                </w:p>
              </w:tc>
            </w:tr>
          </w:tbl>
          <w:p w14:paraId="4E697259">
            <w:pPr>
              <w:rPr>
                <w:rStyle w:val="27"/>
                <w:rFonts w:ascii="Arial" w:hAnsi="Arial" w:eastAsia="Arial" w:cs="Arial"/>
                <w:b/>
                <w:bCs/>
                <w:caps/>
                <w:color w:val="0187DE"/>
                <w:sz w:val="20"/>
                <w:szCs w:val="20"/>
              </w:rPr>
            </w:pPr>
          </w:p>
        </w:tc>
      </w:tr>
    </w:tbl>
    <w:p w14:paraId="258C9DEB">
      <w:pPr>
        <w:rPr>
          <w:rFonts w:ascii="Arial" w:hAnsi="Arial" w:cs="Arial"/>
          <w:vanish/>
          <w:sz w:val="20"/>
          <w:szCs w:val="20"/>
        </w:rPr>
      </w:pPr>
    </w:p>
    <w:tbl>
      <w:tblPr>
        <w:tblStyle w:val="35"/>
        <w:tblW w:w="0" w:type="auto"/>
        <w:tblCellSpacing w:w="0" w:type="dxa"/>
        <w:tblInd w:w="0" w:type="dxa"/>
        <w:shd w:val="clear" w:color="auto" w:fill="FFFFFF"/>
        <w:tblLayout w:type="fixed"/>
        <w:tblCellMar>
          <w:top w:w="300" w:type="dxa"/>
          <w:left w:w="0" w:type="dxa"/>
          <w:bottom w:w="0" w:type="dxa"/>
          <w:right w:w="0" w:type="dxa"/>
        </w:tblCellMar>
      </w:tblPr>
      <w:tblGrid>
        <w:gridCol w:w="2800"/>
        <w:gridCol w:w="8160"/>
      </w:tblGrid>
      <w:tr w14:paraId="2FD46433">
        <w:tblPrEx>
          <w:shd w:val="clear" w:color="auto" w:fill="FFFFFF"/>
          <w:tblCellMar>
            <w:top w:w="300" w:type="dxa"/>
            <w:left w:w="0" w:type="dxa"/>
            <w:bottom w:w="0" w:type="dxa"/>
            <w:right w:w="0" w:type="dxa"/>
          </w:tblCellMar>
        </w:tblPrEx>
        <w:trPr>
          <w:tblCellSpacing w:w="0" w:type="dxa"/>
        </w:trPr>
        <w:tc>
          <w:tcPr>
            <w:tcW w:w="2800" w:type="dxa"/>
            <w:shd w:val="clear" w:color="auto" w:fill="FFFFFF"/>
            <w:tcMar>
              <w:top w:w="0" w:type="dxa"/>
              <w:left w:w="0" w:type="dxa"/>
              <w:bottom w:w="0" w:type="dxa"/>
              <w:right w:w="0" w:type="dxa"/>
            </w:tcMar>
          </w:tcPr>
          <w:p w14:paraId="7BFA4EEF">
            <w:pPr>
              <w:pStyle w:val="28"/>
              <w:spacing w:line="320" w:lineRule="atLeast"/>
              <w:ind w:right="300"/>
              <w:jc w:val="right"/>
              <w:rPr>
                <w:rStyle w:val="27"/>
                <w:rFonts w:ascii="Arial" w:hAnsi="Arial" w:eastAsia="Arial" w:cs="Arial"/>
                <w:b/>
                <w:bCs/>
                <w:caps/>
                <w:color w:val="0187DE"/>
                <w:sz w:val="20"/>
                <w:szCs w:val="20"/>
              </w:rPr>
            </w:pPr>
            <w:r>
              <w:rPr>
                <w:rStyle w:val="27"/>
                <w:rFonts w:ascii="Arial" w:hAnsi="Arial" w:eastAsia="Arial" w:cs="Arial"/>
                <w:b/>
                <w:bCs/>
                <w:caps/>
                <w:color w:val="0187DE"/>
                <w:sz w:val="20"/>
                <w:szCs w:val="20"/>
              </w:rPr>
              <w:t>Work History</w:t>
            </w:r>
          </w:p>
        </w:tc>
        <w:tc>
          <w:tcPr>
            <w:tcW w:w="8160" w:type="dxa"/>
            <w:tcBorders>
              <w:left w:val="single" w:color="979797" w:sz="8" w:space="0"/>
            </w:tcBorders>
            <w:shd w:val="clear" w:color="auto" w:fill="FFFFFF"/>
            <w:tcMar>
              <w:top w:w="0" w:type="dxa"/>
              <w:left w:w="10" w:type="dxa"/>
              <w:bottom w:w="0" w:type="dxa"/>
              <w:right w:w="0" w:type="dxa"/>
            </w:tcMar>
          </w:tcPr>
          <w:tbl>
            <w:tblPr>
              <w:tblStyle w:val="34"/>
              <w:tblW w:w="5000" w:type="pct"/>
              <w:tblCellSpacing w:w="0" w:type="dxa"/>
              <w:tblInd w:w="0" w:type="dxa"/>
              <w:tblLayout w:type="fixed"/>
              <w:tblCellMar>
                <w:top w:w="0" w:type="dxa"/>
                <w:left w:w="0" w:type="dxa"/>
                <w:bottom w:w="0" w:type="dxa"/>
                <w:right w:w="0" w:type="dxa"/>
              </w:tblCellMar>
            </w:tblPr>
            <w:tblGrid>
              <w:gridCol w:w="280"/>
              <w:gridCol w:w="7850"/>
            </w:tblGrid>
            <w:tr w14:paraId="799F487B">
              <w:tblPrEx>
                <w:tblCellMar>
                  <w:top w:w="0" w:type="dxa"/>
                  <w:left w:w="0" w:type="dxa"/>
                  <w:bottom w:w="0" w:type="dxa"/>
                  <w:right w:w="0" w:type="dxa"/>
                </w:tblCellMar>
              </w:tblPrEx>
              <w:trPr>
                <w:tblCellSpacing w:w="0" w:type="dxa"/>
              </w:trPr>
              <w:tc>
                <w:tcPr>
                  <w:tcW w:w="280" w:type="dxa"/>
                  <w:tcMar>
                    <w:top w:w="300" w:type="dxa"/>
                    <w:left w:w="0" w:type="dxa"/>
                    <w:bottom w:w="0" w:type="dxa"/>
                    <w:right w:w="0" w:type="dxa"/>
                  </w:tcMar>
                </w:tcPr>
                <w:p w14:paraId="681CC6AE">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62336" behindDoc="0" locked="0" layoutInCell="1" allowOverlap="1">
                        <wp:simplePos x="0" y="0"/>
                        <wp:positionH relativeFrom="column">
                          <wp:posOffset>-76200</wp:posOffset>
                        </wp:positionH>
                        <wp:positionV relativeFrom="paragraph">
                          <wp:posOffset>50800</wp:posOffset>
                        </wp:positionV>
                        <wp:extent cx="142875" cy="142240"/>
                        <wp:effectExtent l="0" t="0" r="0" b="0"/>
                        <wp:wrapNone/>
                        <wp:docPr id="100006" name="Picture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Picture 100006"/>
                                <pic:cNvPicPr>
                                  <a:picLocks noChangeAspect="1"/>
                                </pic:cNvPicPr>
                              </pic:nvPicPr>
                              <pic:blipFill>
                                <a:blip r:embed="rId8"/>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tcPr>
                <w:p w14:paraId="5F963988">
                  <w:pPr>
                    <w:pStyle w:val="39"/>
                    <w:tabs>
                      <w:tab w:val="right" w:pos="7840"/>
                    </w:tabs>
                    <w:spacing w:line="320" w:lineRule="atLeast"/>
                    <w:rPr>
                      <w:rStyle w:val="32"/>
                      <w:rFonts w:ascii="Arial" w:hAnsi="Arial" w:eastAsia="Arial" w:cs="Arial"/>
                      <w:color w:val="231F20"/>
                      <w:sz w:val="20"/>
                      <w:szCs w:val="20"/>
                    </w:rPr>
                  </w:pPr>
                  <w:r>
                    <w:rPr>
                      <w:rStyle w:val="41"/>
                      <w:rFonts w:ascii="Arial" w:hAnsi="Arial" w:eastAsia="Arial" w:cs="Arial"/>
                      <w:sz w:val="20"/>
                      <w:szCs w:val="20"/>
                    </w:rPr>
                    <w:t xml:space="preserve">QA PROCESS LEAD </w:t>
                  </w:r>
                  <w:r>
                    <w:rPr>
                      <w:rStyle w:val="42"/>
                      <w:rFonts w:ascii="Arial" w:hAnsi="Arial" w:eastAsia="Arial" w:cs="Arial"/>
                      <w:color w:val="231F20"/>
                      <w:sz w:val="20"/>
                      <w:szCs w:val="20"/>
                    </w:rPr>
                    <w:tab/>
                  </w:r>
                  <w:r>
                    <w:rPr>
                      <w:rStyle w:val="42"/>
                      <w:rFonts w:ascii="Arial" w:hAnsi="Arial" w:eastAsia="Arial" w:cs="Arial"/>
                      <w:color w:val="231F20"/>
                      <w:sz w:val="20"/>
                      <w:szCs w:val="20"/>
                    </w:rPr>
                    <w:t xml:space="preserve"> </w:t>
                  </w:r>
                  <w:r>
                    <w:rPr>
                      <w:rStyle w:val="42"/>
                      <w:rFonts w:ascii="Arial" w:hAnsi="Arial" w:eastAsia="Arial" w:cs="Arial"/>
                      <w:b/>
                      <w:bCs/>
                      <w:color w:val="231F20"/>
                      <w:sz w:val="20"/>
                      <w:szCs w:val="20"/>
                    </w:rPr>
                    <w:t>10</w:t>
                  </w:r>
                  <w:r>
                    <w:rPr>
                      <w:rStyle w:val="43"/>
                      <w:rFonts w:ascii="Arial" w:hAnsi="Arial" w:eastAsia="Arial" w:cs="Arial"/>
                      <w:b/>
                      <w:bCs/>
                      <w:i/>
                      <w:iCs/>
                      <w:color w:val="231F20"/>
                      <w:sz w:val="20"/>
                      <w:szCs w:val="20"/>
                    </w:rPr>
                    <w:t>/2023</w:t>
                  </w:r>
                  <w:r>
                    <w:rPr>
                      <w:rStyle w:val="17"/>
                      <w:rFonts w:ascii="Arial" w:hAnsi="Arial" w:eastAsia="Arial" w:cs="Arial"/>
                      <w:b/>
                      <w:bCs/>
                      <w:i/>
                      <w:iCs/>
                      <w:color w:val="231F20"/>
                      <w:sz w:val="20"/>
                      <w:szCs w:val="20"/>
                    </w:rPr>
                    <w:t xml:space="preserve"> to Present</w:t>
                  </w:r>
                  <w:r>
                    <w:rPr>
                      <w:rStyle w:val="42"/>
                      <w:rFonts w:ascii="Arial" w:hAnsi="Arial" w:eastAsia="Arial" w:cs="Arial"/>
                      <w:color w:val="231F20"/>
                      <w:sz w:val="20"/>
                      <w:szCs w:val="20"/>
                    </w:rPr>
                    <w:t xml:space="preserve"> </w:t>
                  </w:r>
                </w:p>
                <w:p w14:paraId="10FE7F8A">
                  <w:pPr>
                    <w:pStyle w:val="21"/>
                    <w:spacing w:line="320" w:lineRule="atLeast"/>
                    <w:rPr>
                      <w:rStyle w:val="17"/>
                      <w:rFonts w:ascii="Arial" w:hAnsi="Arial" w:eastAsia="Arial" w:cs="Arial"/>
                      <w:b/>
                      <w:bCs/>
                      <w:color w:val="231F20"/>
                      <w:sz w:val="20"/>
                      <w:szCs w:val="20"/>
                    </w:rPr>
                  </w:pPr>
                  <w:r>
                    <w:rPr>
                      <w:rStyle w:val="17"/>
                      <w:rFonts w:ascii="Arial" w:hAnsi="Arial" w:eastAsia="Arial" w:cs="Arial"/>
                      <w:b/>
                      <w:bCs/>
                      <w:color w:val="231F20"/>
                      <w:sz w:val="20"/>
                      <w:szCs w:val="20"/>
                    </w:rPr>
                    <w:t>SIAMS Computing | Chennai, TAMIL NADU</w:t>
                  </w:r>
                </w:p>
                <w:p w14:paraId="5EB5A541">
                  <w:pPr>
                    <w:pStyle w:val="21"/>
                    <w:spacing w:line="320" w:lineRule="atLeast"/>
                    <w:rPr>
                      <w:rStyle w:val="17"/>
                      <w:rFonts w:ascii="Arial" w:hAnsi="Arial" w:eastAsia="Arial" w:cs="Arial"/>
                      <w:b/>
                      <w:bCs/>
                      <w:color w:val="231F20"/>
                      <w:sz w:val="20"/>
                      <w:szCs w:val="20"/>
                    </w:rPr>
                  </w:pPr>
                </w:p>
                <w:p w14:paraId="1745DEF7">
                  <w:pPr>
                    <w:pStyle w:val="21"/>
                    <w:spacing w:line="320" w:lineRule="atLeast"/>
                    <w:rPr>
                      <w:rStyle w:val="17"/>
                      <w:rFonts w:ascii="Arial" w:hAnsi="Arial" w:eastAsia="Arial" w:cs="Arial"/>
                      <w:b/>
                      <w:bCs/>
                      <w:color w:val="231F20"/>
                      <w:sz w:val="20"/>
                      <w:szCs w:val="20"/>
                    </w:rPr>
                  </w:pPr>
                  <w:r>
                    <w:rPr>
                      <w:rStyle w:val="46"/>
                      <w:rFonts w:ascii="Arial" w:hAnsi="Arial" w:eastAsia="Arial" w:cs="Arial"/>
                      <w:b/>
                      <w:bCs/>
                      <w:color w:val="231F20"/>
                      <w:sz w:val="20"/>
                      <w:szCs w:val="20"/>
                      <w:u w:val="single" w:color="231F20"/>
                    </w:rPr>
                    <w:t xml:space="preserve">Project </w:t>
                  </w:r>
                  <w:r>
                    <w:rPr>
                      <w:rStyle w:val="17"/>
                      <w:rFonts w:ascii="Arial" w:hAnsi="Arial" w:eastAsia="Arial" w:cs="Arial"/>
                      <w:color w:val="231F20"/>
                      <w:sz w:val="20"/>
                      <w:szCs w:val="20"/>
                    </w:rPr>
                    <w:t>: Kauvery,GSI,BEATO,Freeman</w:t>
                  </w:r>
                  <w:r>
                    <w:rPr>
                      <w:rStyle w:val="17"/>
                      <w:rFonts w:hint="default" w:ascii="Arial" w:hAnsi="Arial" w:eastAsia="Arial" w:cs="Arial"/>
                      <w:color w:val="231F20"/>
                      <w:sz w:val="20"/>
                      <w:szCs w:val="20"/>
                      <w:lang w:val="en-US"/>
                    </w:rPr>
                    <w:t>,DETECT, SIP,CLIRNET</w:t>
                  </w:r>
                  <w:r>
                    <w:rPr>
                      <w:rStyle w:val="17"/>
                      <w:rFonts w:ascii="Arial" w:hAnsi="Arial" w:eastAsia="Arial" w:cs="Arial"/>
                      <w:color w:val="231F20"/>
                      <w:sz w:val="20"/>
                      <w:szCs w:val="20"/>
                    </w:rPr>
                    <w:t xml:space="preserve">(All kinds of </w:t>
                  </w:r>
                  <w:r>
                    <w:rPr>
                      <w:rStyle w:val="17"/>
                      <w:rFonts w:ascii="Arial" w:hAnsi="Arial" w:eastAsia="Arial" w:cs="Arial"/>
                      <w:color w:val="231F20"/>
                      <w:sz w:val="20"/>
                      <w:szCs w:val="20"/>
                      <w:lang w:val="en-US"/>
                    </w:rPr>
                    <w:t>Minimum</w:t>
                  </w:r>
                  <w:r>
                    <w:rPr>
                      <w:rStyle w:val="17"/>
                      <w:rFonts w:ascii="Arial" w:hAnsi="Arial" w:eastAsia="Arial" w:cs="Arial"/>
                      <w:color w:val="231F20"/>
                      <w:sz w:val="20"/>
                      <w:szCs w:val="20"/>
                    </w:rPr>
                    <w:t xml:space="preserve"> Viable Product)</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Team size: 10</w:t>
                  </w:r>
                </w:p>
                <w:p w14:paraId="578D4A5E">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 xml:space="preserve">Worked as a QA Process lead for the </w:t>
                  </w:r>
                  <w:r>
                    <w:rPr>
                      <w:rStyle w:val="17"/>
                      <w:rFonts w:hint="default" w:ascii="Arial" w:hAnsi="Arial" w:eastAsia="Arial" w:cs="Arial"/>
                      <w:color w:val="231F20"/>
                      <w:sz w:val="20"/>
                      <w:szCs w:val="20"/>
                      <w:lang w:val="en-US"/>
                    </w:rPr>
                    <w:t xml:space="preserve">tech start up </w:t>
                  </w:r>
                </w:p>
                <w:p w14:paraId="612FAAE3">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Setting up the entire QA Process for the Startup from the scratch</w:t>
                  </w:r>
                </w:p>
                <w:p w14:paraId="2C9A0A98">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Managing the entire STLC process flow</w:t>
                  </w:r>
                </w:p>
                <w:p w14:paraId="246D13AF">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Defining scope for the Projects</w:t>
                  </w:r>
                </w:p>
                <w:p w14:paraId="45B1EBC0">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Implement and record QA metrics</w:t>
                  </w:r>
                </w:p>
                <w:p w14:paraId="751BC79A">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Implement Automation framework for the long term projects</w:t>
                  </w:r>
                </w:p>
                <w:p w14:paraId="2AC83BD3">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Overseeing all aspects of planning and delivering the projects</w:t>
                  </w:r>
                </w:p>
                <w:p w14:paraId="1B5B2AF1">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Involved in Client Discussion</w:t>
                  </w:r>
                </w:p>
                <w:p w14:paraId="22816C3B">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Reviewing test documentations</w:t>
                  </w:r>
                </w:p>
                <w:p w14:paraId="18CAC6EA">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Sending Test Closure reports</w:t>
                  </w:r>
                </w:p>
                <w:p w14:paraId="0630A90C">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Creating tracking metrics</w:t>
                  </w:r>
                </w:p>
                <w:p w14:paraId="0B99C0AC">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Evaluating work style of team members</w:t>
                  </w:r>
                </w:p>
                <w:p w14:paraId="17C8B517">
                  <w:pPr>
                    <w:pStyle w:val="36"/>
                    <w:spacing w:line="320" w:lineRule="atLeast"/>
                    <w:ind w:left="159"/>
                    <w:rPr>
                      <w:rStyle w:val="41"/>
                      <w:rFonts w:ascii="Arial" w:hAnsi="Arial" w:eastAsia="Arial" w:cs="Arial"/>
                      <w:b w:val="0"/>
                      <w:bCs w:val="0"/>
                      <w:caps w:val="0"/>
                      <w:color w:val="231F20"/>
                      <w:sz w:val="20"/>
                      <w:szCs w:val="20"/>
                    </w:rPr>
                  </w:pPr>
                </w:p>
                <w:p w14:paraId="03FB3ED9">
                  <w:pPr>
                    <w:pStyle w:val="39"/>
                    <w:tabs>
                      <w:tab w:val="right" w:pos="7840"/>
                    </w:tabs>
                    <w:spacing w:line="320" w:lineRule="atLeast"/>
                    <w:rPr>
                      <w:rStyle w:val="32"/>
                      <w:rFonts w:ascii="Arial" w:hAnsi="Arial" w:eastAsia="Arial" w:cs="Arial"/>
                      <w:color w:val="231F20"/>
                      <w:sz w:val="20"/>
                      <w:szCs w:val="20"/>
                    </w:rPr>
                  </w:pPr>
                  <w:r>
                    <w:rPr>
                      <w:rStyle w:val="41"/>
                      <w:rFonts w:ascii="Arial" w:hAnsi="Arial" w:eastAsia="Arial" w:cs="Arial"/>
                      <w:sz w:val="20"/>
                      <w:szCs w:val="20"/>
                    </w:rPr>
                    <w:t xml:space="preserve">QA LEAD </w:t>
                  </w:r>
                  <w:r>
                    <w:rPr>
                      <w:rStyle w:val="42"/>
                      <w:rFonts w:ascii="Arial" w:hAnsi="Arial" w:eastAsia="Arial" w:cs="Arial"/>
                      <w:color w:val="231F20"/>
                      <w:sz w:val="20"/>
                      <w:szCs w:val="20"/>
                    </w:rPr>
                    <w:tab/>
                  </w:r>
                  <w:r>
                    <w:rPr>
                      <w:rStyle w:val="42"/>
                      <w:rFonts w:ascii="Arial" w:hAnsi="Arial" w:eastAsia="Arial" w:cs="Arial"/>
                      <w:color w:val="231F20"/>
                      <w:sz w:val="20"/>
                      <w:szCs w:val="20"/>
                    </w:rPr>
                    <w:t xml:space="preserve"> </w:t>
                  </w:r>
                  <w:r>
                    <w:rPr>
                      <w:rStyle w:val="42"/>
                      <w:rFonts w:ascii="Arial" w:hAnsi="Arial" w:eastAsia="Arial" w:cs="Arial"/>
                      <w:b/>
                      <w:bCs/>
                      <w:color w:val="231F20"/>
                      <w:sz w:val="20"/>
                      <w:szCs w:val="20"/>
                    </w:rPr>
                    <w:t>08</w:t>
                  </w:r>
                  <w:r>
                    <w:rPr>
                      <w:rStyle w:val="43"/>
                      <w:rFonts w:ascii="Arial" w:hAnsi="Arial" w:eastAsia="Arial" w:cs="Arial"/>
                      <w:b/>
                      <w:bCs/>
                      <w:i/>
                      <w:iCs/>
                      <w:color w:val="231F20"/>
                      <w:sz w:val="20"/>
                      <w:szCs w:val="20"/>
                    </w:rPr>
                    <w:t>/2021</w:t>
                  </w:r>
                  <w:r>
                    <w:rPr>
                      <w:rStyle w:val="17"/>
                      <w:rFonts w:ascii="Arial" w:hAnsi="Arial" w:eastAsia="Arial" w:cs="Arial"/>
                      <w:b/>
                      <w:bCs/>
                      <w:i/>
                      <w:iCs/>
                      <w:color w:val="231F20"/>
                      <w:sz w:val="20"/>
                      <w:szCs w:val="20"/>
                    </w:rPr>
                    <w:t xml:space="preserve"> to  09/2023</w:t>
                  </w:r>
                  <w:r>
                    <w:rPr>
                      <w:rStyle w:val="42"/>
                      <w:rFonts w:ascii="Arial" w:hAnsi="Arial" w:eastAsia="Arial" w:cs="Arial"/>
                      <w:color w:val="231F20"/>
                      <w:sz w:val="20"/>
                      <w:szCs w:val="20"/>
                    </w:rPr>
                    <w:t xml:space="preserve"> </w:t>
                  </w:r>
                </w:p>
                <w:p w14:paraId="7CAB87D2">
                  <w:pPr>
                    <w:pStyle w:val="21"/>
                    <w:spacing w:line="320" w:lineRule="atLeast"/>
                    <w:rPr>
                      <w:rStyle w:val="17"/>
                      <w:rFonts w:ascii="Arial" w:hAnsi="Arial" w:eastAsia="Arial" w:cs="Arial"/>
                      <w:b/>
                      <w:bCs/>
                      <w:color w:val="231F20"/>
                      <w:sz w:val="20"/>
                      <w:szCs w:val="20"/>
                    </w:rPr>
                  </w:pPr>
                  <w:r>
                    <w:rPr>
                      <w:rStyle w:val="17"/>
                      <w:rFonts w:ascii="Arial" w:hAnsi="Arial" w:eastAsia="Arial" w:cs="Arial"/>
                      <w:b/>
                      <w:bCs/>
                      <w:color w:val="231F20"/>
                      <w:sz w:val="20"/>
                      <w:szCs w:val="20"/>
                    </w:rPr>
                    <w:t>Impiger Technologies PVT Ltd | Chennai, TAMIL NADU</w:t>
                  </w:r>
                </w:p>
                <w:p w14:paraId="49888C13">
                  <w:pPr>
                    <w:pStyle w:val="21"/>
                    <w:spacing w:line="320" w:lineRule="atLeast"/>
                    <w:rPr>
                      <w:rStyle w:val="17"/>
                      <w:rFonts w:ascii="Arial" w:hAnsi="Arial" w:eastAsia="Arial" w:cs="Arial"/>
                      <w:b/>
                      <w:bCs/>
                      <w:color w:val="231F20"/>
                      <w:sz w:val="20"/>
                      <w:szCs w:val="20"/>
                    </w:rPr>
                  </w:pPr>
                </w:p>
                <w:p w14:paraId="78779D52">
                  <w:pPr>
                    <w:pStyle w:val="21"/>
                    <w:spacing w:line="320" w:lineRule="atLeast"/>
                    <w:rPr>
                      <w:rStyle w:val="17"/>
                      <w:rFonts w:ascii="Arial" w:hAnsi="Arial" w:eastAsia="Arial" w:cs="Arial"/>
                      <w:b/>
                      <w:bCs/>
                      <w:color w:val="231F20"/>
                      <w:sz w:val="20"/>
                      <w:szCs w:val="20"/>
                    </w:rPr>
                  </w:pPr>
                  <w:r>
                    <w:rPr>
                      <w:rStyle w:val="46"/>
                      <w:rFonts w:ascii="Arial" w:hAnsi="Arial" w:eastAsia="Arial" w:cs="Arial"/>
                      <w:b/>
                      <w:bCs/>
                      <w:color w:val="231F20"/>
                      <w:sz w:val="20"/>
                      <w:szCs w:val="20"/>
                      <w:u w:val="single" w:color="231F20"/>
                    </w:rPr>
                    <w:t xml:space="preserve">Project </w:t>
                  </w:r>
                  <w:r>
                    <w:rPr>
                      <w:rStyle w:val="17"/>
                      <w:rFonts w:ascii="Arial" w:hAnsi="Arial" w:eastAsia="Arial" w:cs="Arial"/>
                      <w:color w:val="231F20"/>
                      <w:sz w:val="20"/>
                      <w:szCs w:val="20"/>
                    </w:rPr>
                    <w:t xml:space="preserve">: Sun NXT </w:t>
                  </w: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u w:val="single" w:color="231F20"/>
                    </w:rPr>
                    <w:t xml:space="preserve">Client </w:t>
                  </w:r>
                  <w:r>
                    <w:rPr>
                      <w:rStyle w:val="17"/>
                      <w:rFonts w:ascii="Arial" w:hAnsi="Arial" w:eastAsia="Arial" w:cs="Arial"/>
                      <w:color w:val="231F20"/>
                      <w:sz w:val="20"/>
                      <w:szCs w:val="20"/>
                    </w:rPr>
                    <w:t>: Sun Networks Pvt Ltd.</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Team size: 10</w:t>
                  </w:r>
                </w:p>
                <w:p w14:paraId="4F3CED9C">
                  <w:pPr>
                    <w:pStyle w:val="39"/>
                    <w:ind w:left="360"/>
                    <w:rPr>
                      <w:rStyle w:val="41"/>
                      <w:rFonts w:ascii="Arial" w:hAnsi="Arial" w:eastAsia="Arial" w:cs="Arial"/>
                      <w:b w:val="0"/>
                      <w:bCs w:val="0"/>
                      <w:color w:val="auto"/>
                      <w:sz w:val="20"/>
                      <w:szCs w:val="20"/>
                    </w:rPr>
                  </w:pPr>
                </w:p>
                <w:p w14:paraId="5EC3C253">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Worked as a QA lead for the SunNXT OTT app</w:t>
                  </w:r>
                </w:p>
                <w:p w14:paraId="14A9C1FB">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Test was done across platforms like Android, iOS,Web, WebOS,Tizen,tVOS,FireOS,ROKU OS platforms</w:t>
                  </w:r>
                </w:p>
                <w:p w14:paraId="00641E76">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Involved in the testing process of the project from the beginning which included preparing Testing Proposal for the OTT App</w:t>
                  </w:r>
                </w:p>
                <w:p w14:paraId="6F38FE9C">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Preparing SOW, Test Strategy, Test Plan documents</w:t>
                  </w:r>
                </w:p>
                <w:p w14:paraId="12AA7463">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Planning tasks of the team members</w:t>
                  </w:r>
                </w:p>
                <w:p w14:paraId="620BF912">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Creating Test scenarios,cases &amp; suites</w:t>
                  </w:r>
                </w:p>
                <w:p w14:paraId="5B297F07">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Implementing appropriate Testing tool &amp; Framework</w:t>
                  </w:r>
                </w:p>
                <w:p w14:paraId="4313D75C">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Receiving the UAT build and gathering requirement for testing from Dev team</w:t>
                  </w:r>
                </w:p>
                <w:p w14:paraId="3C2C3F9B">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Assigning test devices to team members</w:t>
                  </w:r>
                </w:p>
                <w:p w14:paraId="25E17209">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Conducting Bug Triage discussions</w:t>
                  </w:r>
                </w:p>
                <w:p w14:paraId="4D86CC1E">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lang w:val="en-US"/>
                    </w:rPr>
                    <w:t>Handling</w:t>
                  </w:r>
                  <w:r>
                    <w:rPr>
                      <w:rStyle w:val="17"/>
                      <w:rFonts w:ascii="Arial" w:hAnsi="Arial" w:eastAsia="Arial" w:cs="Arial"/>
                      <w:color w:val="231F20"/>
                      <w:sz w:val="20"/>
                      <w:szCs w:val="20"/>
                    </w:rPr>
                    <w:t xml:space="preserve"> client calls and escalations</w:t>
                  </w:r>
                </w:p>
                <w:p w14:paraId="5CD94F5D">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Preparing UAT test report</w:t>
                  </w:r>
                </w:p>
                <w:p w14:paraId="519BA141">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Involved in Benchmark Analysis of the SunNXT app</w:t>
                  </w:r>
                </w:p>
                <w:p w14:paraId="0FD0F95D">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Mentoring Team members for the testing activities</w:t>
                  </w:r>
                </w:p>
                <w:p w14:paraId="67E719DB">
                  <w:pPr>
                    <w:pStyle w:val="39"/>
                    <w:tabs>
                      <w:tab w:val="right" w:pos="7840"/>
                    </w:tabs>
                    <w:spacing w:line="320" w:lineRule="atLeast"/>
                    <w:rPr>
                      <w:rStyle w:val="41"/>
                      <w:rFonts w:ascii="Arial" w:hAnsi="Arial" w:eastAsia="Arial" w:cs="Arial"/>
                      <w:sz w:val="20"/>
                      <w:szCs w:val="20"/>
                    </w:rPr>
                  </w:pPr>
                </w:p>
                <w:p w14:paraId="74A1FF49">
                  <w:pPr>
                    <w:pStyle w:val="39"/>
                    <w:tabs>
                      <w:tab w:val="right" w:pos="7840"/>
                    </w:tabs>
                    <w:spacing w:line="320" w:lineRule="atLeast"/>
                    <w:rPr>
                      <w:rStyle w:val="32"/>
                      <w:rFonts w:ascii="Arial" w:hAnsi="Arial" w:eastAsia="Arial" w:cs="Arial"/>
                      <w:color w:val="231F20"/>
                      <w:sz w:val="20"/>
                      <w:szCs w:val="20"/>
                    </w:rPr>
                  </w:pPr>
                  <w:r>
                    <w:rPr>
                      <w:rStyle w:val="41"/>
                      <w:rFonts w:ascii="Arial" w:hAnsi="Arial" w:eastAsia="Arial" w:cs="Arial"/>
                      <w:sz w:val="20"/>
                      <w:szCs w:val="20"/>
                    </w:rPr>
                    <w:t>DevOps Test Engineer</w:t>
                  </w:r>
                  <w:r>
                    <w:rPr>
                      <w:rStyle w:val="32"/>
                      <w:rFonts w:ascii="Arial" w:hAnsi="Arial" w:eastAsia="Arial" w:cs="Arial"/>
                      <w:color w:val="231F20"/>
                      <w:sz w:val="20"/>
                      <w:szCs w:val="20"/>
                    </w:rPr>
                    <w:t xml:space="preserve"> </w:t>
                  </w:r>
                  <w:r>
                    <w:rPr>
                      <w:rStyle w:val="42"/>
                      <w:rFonts w:ascii="Arial" w:hAnsi="Arial" w:eastAsia="Arial" w:cs="Arial"/>
                      <w:color w:val="231F20"/>
                      <w:sz w:val="20"/>
                      <w:szCs w:val="20"/>
                    </w:rPr>
                    <w:tab/>
                  </w:r>
                  <w:r>
                    <w:rPr>
                      <w:rStyle w:val="42"/>
                      <w:rFonts w:ascii="Arial" w:hAnsi="Arial" w:eastAsia="Arial" w:cs="Arial"/>
                      <w:color w:val="231F20"/>
                      <w:sz w:val="20"/>
                      <w:szCs w:val="20"/>
                    </w:rPr>
                    <w:t xml:space="preserve"> </w:t>
                  </w:r>
                  <w:r>
                    <w:rPr>
                      <w:rStyle w:val="43"/>
                      <w:rFonts w:ascii="Arial" w:hAnsi="Arial" w:eastAsia="Arial" w:cs="Arial"/>
                      <w:b/>
                      <w:bCs/>
                      <w:i/>
                      <w:iCs/>
                      <w:color w:val="231F20"/>
                      <w:sz w:val="20"/>
                      <w:szCs w:val="20"/>
                    </w:rPr>
                    <w:t>11/2012</w:t>
                  </w:r>
                  <w:r>
                    <w:rPr>
                      <w:rStyle w:val="17"/>
                      <w:rFonts w:ascii="Arial" w:hAnsi="Arial" w:eastAsia="Arial" w:cs="Arial"/>
                      <w:b/>
                      <w:bCs/>
                      <w:i/>
                      <w:iCs/>
                      <w:color w:val="231F20"/>
                      <w:sz w:val="20"/>
                      <w:szCs w:val="20"/>
                    </w:rPr>
                    <w:t xml:space="preserve"> to </w:t>
                  </w:r>
                  <w:r>
                    <w:rPr>
                      <w:rStyle w:val="43"/>
                      <w:rFonts w:ascii="Arial" w:hAnsi="Arial" w:eastAsia="Arial" w:cs="Arial"/>
                      <w:b/>
                      <w:bCs/>
                      <w:i/>
                      <w:iCs/>
                      <w:color w:val="231F20"/>
                      <w:sz w:val="20"/>
                      <w:szCs w:val="20"/>
                    </w:rPr>
                    <w:t>04/2014</w:t>
                  </w:r>
                  <w:r>
                    <w:rPr>
                      <w:rStyle w:val="42"/>
                      <w:rFonts w:ascii="Arial" w:hAnsi="Arial" w:eastAsia="Arial" w:cs="Arial"/>
                      <w:color w:val="231F20"/>
                      <w:sz w:val="20"/>
                      <w:szCs w:val="20"/>
                    </w:rPr>
                    <w:t xml:space="preserve"> </w:t>
                  </w:r>
                </w:p>
                <w:p w14:paraId="15A6DE2F">
                  <w:pPr>
                    <w:pStyle w:val="21"/>
                    <w:spacing w:line="320" w:lineRule="atLeast"/>
                    <w:rPr>
                      <w:rStyle w:val="32"/>
                      <w:rFonts w:ascii="Arial" w:hAnsi="Arial" w:eastAsia="Arial" w:cs="Arial"/>
                      <w:b/>
                      <w:bCs/>
                      <w:color w:val="231F20"/>
                      <w:sz w:val="20"/>
                      <w:szCs w:val="20"/>
                    </w:rPr>
                  </w:pPr>
                  <w:r>
                    <w:rPr>
                      <w:rStyle w:val="17"/>
                      <w:rFonts w:ascii="Arial" w:hAnsi="Arial" w:eastAsia="Arial" w:cs="Arial"/>
                      <w:b/>
                      <w:bCs/>
                      <w:color w:val="231F20"/>
                      <w:sz w:val="20"/>
                      <w:szCs w:val="20"/>
                    </w:rPr>
                    <w:t>Scope International PVT Ltd | Chennai, TAMIL NADU</w:t>
                  </w:r>
                </w:p>
                <w:p w14:paraId="253A799E">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Configured and customized eOps applications for continuous Integration and continuous Deployment using Jenkins and uDeploy</w:t>
                  </w:r>
                </w:p>
                <w:p w14:paraId="3E909403">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Streamlined the CI/CD process for application deployments by enforcing strong source code repository management techniques and securing configuration files away from application source code for security</w:t>
                  </w:r>
                </w:p>
                <w:p w14:paraId="09BC9565">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Provided 24/7 support for application deployments and support for lower level environments as well</w:t>
                  </w:r>
                </w:p>
                <w:p w14:paraId="1093B1D3">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Extensive reporting and technical writing of KT documentation, scripting workflow, and provide monitoring reports for priority incidents and disaster recovery operations.</w:t>
                  </w:r>
                </w:p>
                <w:p w14:paraId="36338C0C">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Analyzed various test scenarios for eOps application and designed suitable functional and regression test cases to build a comprehensive test suite</w:t>
                  </w:r>
                </w:p>
                <w:p w14:paraId="6EF57D24">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Worked with development and QA teams to automate the test cases and build the DevOps pipeline</w:t>
                  </w:r>
                </w:p>
                <w:p w14:paraId="55C4CCC2">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Collaborated with server infrastructure team and supported them as a representative from DevOps team </w:t>
                  </w:r>
                </w:p>
                <w:p w14:paraId="3BFCE75F">
                  <w:pPr>
                    <w:pStyle w:val="36"/>
                    <w:numPr>
                      <w:ilvl w:val="0"/>
                      <w:numId w:val="4"/>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Deploying packages with required artifacts using configuration management</w:t>
                  </w:r>
                </w:p>
                <w:p w14:paraId="0554622B">
                  <w:pPr>
                    <w:pStyle w:val="36"/>
                    <w:spacing w:line="320" w:lineRule="atLeast"/>
                    <w:ind w:left="520"/>
                    <w:rPr>
                      <w:rStyle w:val="17"/>
                      <w:rFonts w:ascii="Arial" w:hAnsi="Arial" w:eastAsia="Arial" w:cs="Arial"/>
                      <w:color w:val="231F20"/>
                      <w:sz w:val="20"/>
                      <w:szCs w:val="20"/>
                    </w:rPr>
                  </w:pPr>
                </w:p>
                <w:p w14:paraId="6812ED7A">
                  <w:pPr>
                    <w:pStyle w:val="33"/>
                    <w:spacing w:line="320" w:lineRule="atLeast"/>
                    <w:rPr>
                      <w:rStyle w:val="17"/>
                      <w:rFonts w:ascii="Arial" w:hAnsi="Arial" w:eastAsia="Arial" w:cs="Arial"/>
                      <w:color w:val="231F20"/>
                      <w:sz w:val="20"/>
                      <w:szCs w:val="20"/>
                    </w:rPr>
                  </w:pPr>
                  <w:r>
                    <w:rPr>
                      <w:rStyle w:val="46"/>
                      <w:rFonts w:ascii="Arial" w:hAnsi="Arial" w:eastAsia="Arial" w:cs="Arial"/>
                      <w:b/>
                      <w:bCs/>
                      <w:color w:val="231F20"/>
                      <w:sz w:val="20"/>
                      <w:szCs w:val="20"/>
                      <w:u w:val="single" w:color="231F20"/>
                    </w:rPr>
                    <w:t>Project Name</w:t>
                  </w:r>
                  <w:r>
                    <w:rPr>
                      <w:rStyle w:val="17"/>
                      <w:rFonts w:ascii="Arial" w:hAnsi="Arial" w:eastAsia="Arial" w:cs="Arial"/>
                      <w:color w:val="231F20"/>
                      <w:sz w:val="20"/>
                      <w:szCs w:val="20"/>
                    </w:rPr>
                    <w:t xml:space="preserve"> : FD( Fixed Deposit) in eOps(Electronic Operative System) Application</w:t>
                  </w: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u w:val="single" w:color="231F20"/>
                    </w:rPr>
                    <w:t xml:space="preserve">Client </w:t>
                  </w:r>
                  <w:r>
                    <w:rPr>
                      <w:rStyle w:val="17"/>
                      <w:rFonts w:ascii="Arial" w:hAnsi="Arial" w:eastAsia="Arial" w:cs="Arial"/>
                      <w:color w:val="231F20"/>
                      <w:sz w:val="20"/>
                      <w:szCs w:val="20"/>
                    </w:rPr>
                    <w:t>: Standard Chartered Bank</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Team size: 2</w:t>
                  </w: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u w:val="single" w:color="231F20"/>
                    </w:rPr>
                    <w:t>Project Description</w:t>
                  </w:r>
                  <w:r>
                    <w:rPr>
                      <w:rStyle w:val="17"/>
                      <w:rFonts w:ascii="Arial" w:hAnsi="Arial" w:eastAsia="Arial" w:cs="Arial"/>
                      <w:color w:val="231F20"/>
                      <w:sz w:val="20"/>
                      <w:szCs w:val="20"/>
                    </w:rPr>
                    <w:t>: Worked for eOps project an online banking application which helps in providing rural employment to create income for rural citizens by contracting with the bank to enter data from their home computers .FD also is an extended version of eOps where customer can open a FD account remotely in less than 10 minutes by sending the scanned form.</w:t>
                  </w:r>
                </w:p>
                <w:p w14:paraId="140F752C">
                  <w:pPr>
                    <w:pStyle w:val="33"/>
                    <w:spacing w:line="320" w:lineRule="atLeast"/>
                    <w:rPr>
                      <w:rStyle w:val="17"/>
                      <w:rFonts w:ascii="Arial" w:hAnsi="Arial" w:eastAsia="Arial" w:cs="Arial"/>
                      <w:color w:val="231F20"/>
                      <w:sz w:val="20"/>
                      <w:szCs w:val="20"/>
                    </w:rPr>
                  </w:pP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u w:val="single" w:color="231F20"/>
                    </w:rPr>
                    <w:t xml:space="preserve">Project </w:t>
                  </w:r>
                  <w:r>
                    <w:rPr>
                      <w:rStyle w:val="17"/>
                      <w:rFonts w:ascii="Arial" w:hAnsi="Arial" w:eastAsia="Arial" w:cs="Arial"/>
                      <w:color w:val="231F20"/>
                      <w:sz w:val="20"/>
                      <w:szCs w:val="20"/>
                    </w:rPr>
                    <w:t>: Product Enhancements</w:t>
                  </w: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u w:val="single" w:color="231F20"/>
                    </w:rPr>
                    <w:t xml:space="preserve">Client </w:t>
                  </w:r>
                  <w:r>
                    <w:rPr>
                      <w:rStyle w:val="17"/>
                      <w:rFonts w:ascii="Arial" w:hAnsi="Arial" w:eastAsia="Arial" w:cs="Arial"/>
                      <w:color w:val="231F20"/>
                      <w:sz w:val="20"/>
                      <w:szCs w:val="20"/>
                    </w:rPr>
                    <w:t>: Standard Chartered Bank</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Team size: 3</w:t>
                  </w: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u w:val="single" w:color="231F20"/>
                    </w:rPr>
                    <w:t>Description</w:t>
                  </w:r>
                  <w:r>
                    <w:rPr>
                      <w:rStyle w:val="17"/>
                      <w:rFonts w:ascii="Arial" w:hAnsi="Arial" w:eastAsia="Arial" w:cs="Arial"/>
                      <w:color w:val="231F20"/>
                      <w:sz w:val="20"/>
                      <w:szCs w:val="20"/>
                    </w:rPr>
                    <w:t>: Tested the enhancements added to the available or existing systems.</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This was considered  as the most critical project since a small mistake unidentified may cause the entire live application to collapse and needed expertise in the  existing functionality. I was always involved and was the first choice of development leads for such roll-outs</w:t>
                  </w:r>
                </w:p>
              </w:tc>
            </w:tr>
          </w:tbl>
          <w:p w14:paraId="4B2F0D92">
            <w:pPr>
              <w:rPr>
                <w:rFonts w:ascii="Arial" w:hAnsi="Arial" w:cs="Arial"/>
                <w:vanish/>
                <w:sz w:val="20"/>
                <w:szCs w:val="20"/>
              </w:rPr>
            </w:pPr>
          </w:p>
          <w:tbl>
            <w:tblPr>
              <w:tblStyle w:val="34"/>
              <w:tblW w:w="5000" w:type="pct"/>
              <w:tblCellSpacing w:w="0" w:type="dxa"/>
              <w:tblInd w:w="0" w:type="dxa"/>
              <w:tblLayout w:type="fixed"/>
              <w:tblCellMar>
                <w:top w:w="0" w:type="dxa"/>
                <w:left w:w="0" w:type="dxa"/>
                <w:bottom w:w="0" w:type="dxa"/>
                <w:right w:w="0" w:type="dxa"/>
              </w:tblCellMar>
            </w:tblPr>
            <w:tblGrid>
              <w:gridCol w:w="280"/>
              <w:gridCol w:w="7850"/>
            </w:tblGrid>
            <w:tr w14:paraId="2972CA9F">
              <w:tblPrEx>
                <w:tblCellMar>
                  <w:top w:w="0" w:type="dxa"/>
                  <w:left w:w="0" w:type="dxa"/>
                  <w:bottom w:w="0" w:type="dxa"/>
                  <w:right w:w="0" w:type="dxa"/>
                </w:tblCellMar>
              </w:tblPrEx>
              <w:trPr>
                <w:tblCellSpacing w:w="0" w:type="dxa"/>
              </w:trPr>
              <w:tc>
                <w:tcPr>
                  <w:tcW w:w="280" w:type="dxa"/>
                  <w:tcMar>
                    <w:top w:w="200" w:type="dxa"/>
                    <w:left w:w="0" w:type="dxa"/>
                    <w:bottom w:w="0" w:type="dxa"/>
                    <w:right w:w="0" w:type="dxa"/>
                  </w:tcMar>
                </w:tcPr>
                <w:p w14:paraId="5C082C4E">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63360" behindDoc="0" locked="0" layoutInCell="1" allowOverlap="1">
                        <wp:simplePos x="0" y="0"/>
                        <wp:positionH relativeFrom="column">
                          <wp:posOffset>-76200</wp:posOffset>
                        </wp:positionH>
                        <wp:positionV relativeFrom="paragraph">
                          <wp:posOffset>50800</wp:posOffset>
                        </wp:positionV>
                        <wp:extent cx="142875" cy="142240"/>
                        <wp:effectExtent l="0" t="0" r="0" b="0"/>
                        <wp:wrapNone/>
                        <wp:docPr id="100007" name="Picture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Picture 100007"/>
                                <pic:cNvPicPr>
                                  <a:picLocks noChangeAspect="1"/>
                                </pic:cNvPicPr>
                              </pic:nvPicPr>
                              <pic:blipFill>
                                <a:blip r:embed="rId8"/>
                                <a:stretch>
                                  <a:fillRect/>
                                </a:stretch>
                              </pic:blipFill>
                              <pic:spPr>
                                <a:xfrm>
                                  <a:off x="0" y="0"/>
                                  <a:ext cx="142594" cy="142383"/>
                                </a:xfrm>
                                <a:prstGeom prst="rect">
                                  <a:avLst/>
                                </a:prstGeom>
                              </pic:spPr>
                            </pic:pic>
                          </a:graphicData>
                        </a:graphic>
                      </wp:anchor>
                    </w:drawing>
                  </w:r>
                </w:p>
              </w:tc>
              <w:tc>
                <w:tcPr>
                  <w:tcW w:w="7860" w:type="dxa"/>
                  <w:tcMar>
                    <w:top w:w="200" w:type="dxa"/>
                    <w:left w:w="0" w:type="dxa"/>
                    <w:bottom w:w="0" w:type="dxa"/>
                    <w:right w:w="0" w:type="dxa"/>
                  </w:tcMar>
                  <w:vAlign w:val="bottom"/>
                </w:tcPr>
                <w:p w14:paraId="32A059F2">
                  <w:pPr>
                    <w:pStyle w:val="39"/>
                    <w:tabs>
                      <w:tab w:val="right" w:pos="7840"/>
                    </w:tabs>
                    <w:spacing w:line="320" w:lineRule="atLeast"/>
                    <w:rPr>
                      <w:rStyle w:val="32"/>
                      <w:rFonts w:ascii="Arial" w:hAnsi="Arial" w:eastAsia="Arial" w:cs="Arial"/>
                      <w:color w:val="231F20"/>
                      <w:sz w:val="20"/>
                      <w:szCs w:val="20"/>
                    </w:rPr>
                  </w:pPr>
                  <w:r>
                    <w:rPr>
                      <w:rStyle w:val="41"/>
                      <w:rFonts w:ascii="Arial" w:hAnsi="Arial" w:eastAsia="Arial" w:cs="Arial"/>
                      <w:sz w:val="20"/>
                      <w:szCs w:val="20"/>
                    </w:rPr>
                    <w:t>Automation Engineer</w:t>
                  </w:r>
                  <w:r>
                    <w:rPr>
                      <w:rStyle w:val="32"/>
                      <w:rFonts w:ascii="Arial" w:hAnsi="Arial" w:eastAsia="Arial" w:cs="Arial"/>
                      <w:color w:val="231F20"/>
                      <w:sz w:val="20"/>
                      <w:szCs w:val="20"/>
                    </w:rPr>
                    <w:t xml:space="preserve"> </w:t>
                  </w:r>
                  <w:r>
                    <w:rPr>
                      <w:rStyle w:val="42"/>
                      <w:rFonts w:ascii="Arial" w:hAnsi="Arial" w:eastAsia="Arial" w:cs="Arial"/>
                      <w:color w:val="231F20"/>
                      <w:sz w:val="20"/>
                      <w:szCs w:val="20"/>
                    </w:rPr>
                    <w:tab/>
                  </w:r>
                  <w:r>
                    <w:rPr>
                      <w:rStyle w:val="42"/>
                      <w:rFonts w:ascii="Arial" w:hAnsi="Arial" w:eastAsia="Arial" w:cs="Arial"/>
                      <w:color w:val="231F20"/>
                      <w:sz w:val="20"/>
                      <w:szCs w:val="20"/>
                    </w:rPr>
                    <w:t xml:space="preserve"> </w:t>
                  </w:r>
                  <w:r>
                    <w:rPr>
                      <w:rStyle w:val="43"/>
                      <w:rFonts w:ascii="Arial" w:hAnsi="Arial" w:eastAsia="Arial" w:cs="Arial"/>
                      <w:b/>
                      <w:bCs/>
                      <w:i/>
                      <w:iCs/>
                      <w:color w:val="231F20"/>
                      <w:sz w:val="20"/>
                      <w:szCs w:val="20"/>
                    </w:rPr>
                    <w:t>06/2011</w:t>
                  </w:r>
                  <w:r>
                    <w:rPr>
                      <w:rStyle w:val="17"/>
                      <w:rFonts w:ascii="Arial" w:hAnsi="Arial" w:eastAsia="Arial" w:cs="Arial"/>
                      <w:b/>
                      <w:bCs/>
                      <w:i/>
                      <w:iCs/>
                      <w:color w:val="231F20"/>
                      <w:sz w:val="20"/>
                      <w:szCs w:val="20"/>
                    </w:rPr>
                    <w:t xml:space="preserve"> to </w:t>
                  </w:r>
                  <w:r>
                    <w:rPr>
                      <w:rStyle w:val="43"/>
                      <w:rFonts w:ascii="Arial" w:hAnsi="Arial" w:eastAsia="Arial" w:cs="Arial"/>
                      <w:b/>
                      <w:bCs/>
                      <w:i/>
                      <w:iCs/>
                      <w:color w:val="231F20"/>
                      <w:sz w:val="20"/>
                      <w:szCs w:val="20"/>
                    </w:rPr>
                    <w:t>10/2012</w:t>
                  </w:r>
                  <w:r>
                    <w:rPr>
                      <w:rStyle w:val="42"/>
                      <w:rFonts w:ascii="Arial" w:hAnsi="Arial" w:eastAsia="Arial" w:cs="Arial"/>
                      <w:color w:val="231F20"/>
                      <w:sz w:val="20"/>
                      <w:szCs w:val="20"/>
                    </w:rPr>
                    <w:t xml:space="preserve"> </w:t>
                  </w:r>
                </w:p>
                <w:p w14:paraId="0771D3C3">
                  <w:pPr>
                    <w:pStyle w:val="21"/>
                    <w:spacing w:line="320" w:lineRule="atLeast"/>
                    <w:rPr>
                      <w:rStyle w:val="32"/>
                      <w:rFonts w:ascii="Arial" w:hAnsi="Arial" w:eastAsia="Arial" w:cs="Arial"/>
                      <w:b/>
                      <w:bCs/>
                      <w:color w:val="231F20"/>
                      <w:sz w:val="20"/>
                      <w:szCs w:val="20"/>
                    </w:rPr>
                  </w:pPr>
                  <w:r>
                    <w:rPr>
                      <w:rStyle w:val="17"/>
                      <w:rFonts w:ascii="Arial" w:hAnsi="Arial" w:eastAsia="Arial" w:cs="Arial"/>
                      <w:b/>
                      <w:bCs/>
                      <w:color w:val="231F20"/>
                      <w:sz w:val="20"/>
                      <w:szCs w:val="20"/>
                    </w:rPr>
                    <w:t>Scope International Pvt Ltd | Chennai, Tamilnadu</w:t>
                  </w:r>
                </w:p>
                <w:p w14:paraId="0F5CA42F">
                  <w:pPr>
                    <w:pStyle w:val="33"/>
                    <w:spacing w:line="320" w:lineRule="atLeast"/>
                    <w:rPr>
                      <w:rStyle w:val="17"/>
                      <w:rFonts w:ascii="Arial" w:hAnsi="Arial" w:eastAsia="Arial" w:cs="Arial"/>
                      <w:color w:val="231F20"/>
                      <w:sz w:val="20"/>
                      <w:szCs w:val="20"/>
                    </w:rPr>
                  </w:pPr>
                  <w:r>
                    <w:rPr>
                      <w:rStyle w:val="46"/>
                      <w:rFonts w:ascii="Arial" w:hAnsi="Arial" w:eastAsia="Arial" w:cs="Arial"/>
                      <w:b/>
                      <w:bCs/>
                      <w:color w:val="231F20"/>
                      <w:sz w:val="20"/>
                      <w:szCs w:val="20"/>
                      <w:u w:val="single" w:color="231F20"/>
                    </w:rPr>
                    <w:t>Project:</w:t>
                  </w:r>
                  <w:r>
                    <w:rPr>
                      <w:rStyle w:val="17"/>
                      <w:rFonts w:ascii="Arial" w:hAnsi="Arial" w:eastAsia="Arial" w:cs="Arial"/>
                      <w:color w:val="231F20"/>
                      <w:sz w:val="20"/>
                      <w:szCs w:val="20"/>
                    </w:rPr>
                    <w:t xml:space="preserve"> CASA( Current account and Savings Account)</w:t>
                  </w: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rPr>
                    <w:t xml:space="preserve">Client </w:t>
                  </w:r>
                  <w:r>
                    <w:rPr>
                      <w:rStyle w:val="17"/>
                      <w:rFonts w:ascii="Arial" w:hAnsi="Arial" w:eastAsia="Arial" w:cs="Arial"/>
                      <w:color w:val="231F20"/>
                      <w:sz w:val="20"/>
                      <w:szCs w:val="20"/>
                    </w:rPr>
                    <w:t>: Standard Chartered Bank</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Team size: 3</w:t>
                  </w: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u w:val="single" w:color="231F20"/>
                    </w:rPr>
                    <w:t>Project Description</w:t>
                  </w:r>
                  <w:r>
                    <w:rPr>
                      <w:rStyle w:val="17"/>
                      <w:rFonts w:ascii="Arial" w:hAnsi="Arial" w:eastAsia="Arial" w:cs="Arial"/>
                      <w:color w:val="231F20"/>
                      <w:sz w:val="20"/>
                      <w:szCs w:val="20"/>
                    </w:rPr>
                    <w:t>: This system is also  an extended version of eOps where customer can open a savings account remotely in less than 10 minutes by sending the scanned CASA form.</w:t>
                  </w:r>
                </w:p>
                <w:p w14:paraId="6C167693">
                  <w:pPr>
                    <w:pStyle w:val="33"/>
                    <w:spacing w:line="320" w:lineRule="atLeast"/>
                    <w:rPr>
                      <w:rStyle w:val="17"/>
                      <w:rFonts w:ascii="Arial" w:hAnsi="Arial" w:eastAsia="Arial" w:cs="Arial"/>
                      <w:color w:val="231F20"/>
                      <w:sz w:val="20"/>
                      <w:szCs w:val="20"/>
                    </w:rPr>
                  </w:pPr>
                  <w:r>
                    <w:rPr>
                      <w:rStyle w:val="46"/>
                      <w:rFonts w:ascii="Arial" w:hAnsi="Arial" w:eastAsia="Arial" w:cs="Arial"/>
                      <w:b/>
                      <w:bCs/>
                      <w:color w:val="231F20"/>
                      <w:sz w:val="20"/>
                      <w:szCs w:val="20"/>
                      <w:u w:val="single" w:color="231F20"/>
                    </w:rPr>
                    <w:t>Tasks Performed</w:t>
                  </w:r>
                </w:p>
                <w:p w14:paraId="2998F651">
                  <w:pPr>
                    <w:pStyle w:val="36"/>
                    <w:numPr>
                      <w:ilvl w:val="0"/>
                      <w:numId w:val="5"/>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Involved in testing the CASA workflow, DB update of user details in Oracle DB. (Had control to test environment DB)</w:t>
                  </w:r>
                </w:p>
                <w:p w14:paraId="2178CEE7">
                  <w:pPr>
                    <w:pStyle w:val="36"/>
                    <w:numPr>
                      <w:ilvl w:val="0"/>
                      <w:numId w:val="5"/>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Used automotive techniques for testing which was introduced for the application </w:t>
                  </w:r>
                </w:p>
                <w:p w14:paraId="4C3E576D">
                  <w:pPr>
                    <w:pStyle w:val="36"/>
                    <w:numPr>
                      <w:ilvl w:val="0"/>
                      <w:numId w:val="5"/>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Performed regression testing for the same</w:t>
                  </w:r>
                </w:p>
                <w:p w14:paraId="4DB4ED36">
                  <w:pPr>
                    <w:pStyle w:val="36"/>
                    <w:numPr>
                      <w:ilvl w:val="0"/>
                      <w:numId w:val="5"/>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Actively involved in operation level /user testing with the end users</w:t>
                  </w:r>
                </w:p>
                <w:p w14:paraId="2325BFE7">
                  <w:pPr>
                    <w:pStyle w:val="36"/>
                    <w:numPr>
                      <w:ilvl w:val="0"/>
                      <w:numId w:val="5"/>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Providing 24/7 environment support for application deployment</w:t>
                  </w:r>
                </w:p>
                <w:p w14:paraId="7D8A84FE">
                  <w:pPr>
                    <w:pStyle w:val="36"/>
                    <w:numPr>
                      <w:ilvl w:val="0"/>
                      <w:numId w:val="5"/>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Performed load testing for the applications</w:t>
                  </w:r>
                </w:p>
              </w:tc>
            </w:tr>
          </w:tbl>
          <w:p w14:paraId="7219C009">
            <w:pPr>
              <w:rPr>
                <w:rFonts w:ascii="Arial" w:hAnsi="Arial" w:cs="Arial"/>
                <w:vanish/>
                <w:sz w:val="20"/>
                <w:szCs w:val="20"/>
              </w:rPr>
            </w:pPr>
          </w:p>
          <w:tbl>
            <w:tblPr>
              <w:tblStyle w:val="34"/>
              <w:tblW w:w="5000" w:type="pct"/>
              <w:tblCellSpacing w:w="0" w:type="dxa"/>
              <w:tblInd w:w="0" w:type="dxa"/>
              <w:tblLayout w:type="fixed"/>
              <w:tblCellMar>
                <w:top w:w="0" w:type="dxa"/>
                <w:left w:w="0" w:type="dxa"/>
                <w:bottom w:w="0" w:type="dxa"/>
                <w:right w:w="0" w:type="dxa"/>
              </w:tblCellMar>
            </w:tblPr>
            <w:tblGrid>
              <w:gridCol w:w="280"/>
              <w:gridCol w:w="7850"/>
            </w:tblGrid>
            <w:tr w14:paraId="011EB3BC">
              <w:tblPrEx>
                <w:tblCellMar>
                  <w:top w:w="0" w:type="dxa"/>
                  <w:left w:w="0" w:type="dxa"/>
                  <w:bottom w:w="0" w:type="dxa"/>
                  <w:right w:w="0" w:type="dxa"/>
                </w:tblCellMar>
              </w:tblPrEx>
              <w:trPr>
                <w:tblCellSpacing w:w="0" w:type="dxa"/>
              </w:trPr>
              <w:tc>
                <w:tcPr>
                  <w:tcW w:w="280" w:type="dxa"/>
                  <w:tcMar>
                    <w:top w:w="200" w:type="dxa"/>
                    <w:left w:w="0" w:type="dxa"/>
                    <w:bottom w:w="0" w:type="dxa"/>
                    <w:right w:w="0" w:type="dxa"/>
                  </w:tcMar>
                </w:tcPr>
                <w:p w14:paraId="53194E5A">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64384" behindDoc="0" locked="0" layoutInCell="1" allowOverlap="1">
                        <wp:simplePos x="0" y="0"/>
                        <wp:positionH relativeFrom="column">
                          <wp:posOffset>-76200</wp:posOffset>
                        </wp:positionH>
                        <wp:positionV relativeFrom="paragraph">
                          <wp:posOffset>50800</wp:posOffset>
                        </wp:positionV>
                        <wp:extent cx="142875" cy="142240"/>
                        <wp:effectExtent l="0" t="0" r="0" b="0"/>
                        <wp:wrapNone/>
                        <wp:docPr id="100008" name="Picture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Picture 100008"/>
                                <pic:cNvPicPr>
                                  <a:picLocks noChangeAspect="1"/>
                                </pic:cNvPicPr>
                              </pic:nvPicPr>
                              <pic:blipFill>
                                <a:blip r:embed="rId8"/>
                                <a:stretch>
                                  <a:fillRect/>
                                </a:stretch>
                              </pic:blipFill>
                              <pic:spPr>
                                <a:xfrm>
                                  <a:off x="0" y="0"/>
                                  <a:ext cx="142594" cy="142383"/>
                                </a:xfrm>
                                <a:prstGeom prst="rect">
                                  <a:avLst/>
                                </a:prstGeom>
                              </pic:spPr>
                            </pic:pic>
                          </a:graphicData>
                        </a:graphic>
                      </wp:anchor>
                    </w:drawing>
                  </w:r>
                </w:p>
              </w:tc>
              <w:tc>
                <w:tcPr>
                  <w:tcW w:w="7860" w:type="dxa"/>
                  <w:tcMar>
                    <w:top w:w="200" w:type="dxa"/>
                    <w:left w:w="0" w:type="dxa"/>
                    <w:bottom w:w="0" w:type="dxa"/>
                    <w:right w:w="0" w:type="dxa"/>
                  </w:tcMar>
                  <w:vAlign w:val="bottom"/>
                </w:tcPr>
                <w:p w14:paraId="36389BE0">
                  <w:pPr>
                    <w:pStyle w:val="39"/>
                    <w:tabs>
                      <w:tab w:val="right" w:pos="7840"/>
                    </w:tabs>
                    <w:spacing w:line="320" w:lineRule="atLeast"/>
                    <w:rPr>
                      <w:rStyle w:val="32"/>
                      <w:rFonts w:ascii="Arial" w:hAnsi="Arial" w:eastAsia="Arial" w:cs="Arial"/>
                      <w:color w:val="231F20"/>
                      <w:sz w:val="20"/>
                      <w:szCs w:val="20"/>
                    </w:rPr>
                  </w:pPr>
                  <w:r>
                    <w:rPr>
                      <w:rStyle w:val="41"/>
                      <w:rFonts w:ascii="Arial" w:hAnsi="Arial" w:eastAsia="Arial" w:cs="Arial"/>
                      <w:sz w:val="20"/>
                      <w:szCs w:val="20"/>
                    </w:rPr>
                    <w:t>Graduate Engineer Trainee</w:t>
                  </w:r>
                  <w:r>
                    <w:rPr>
                      <w:rStyle w:val="32"/>
                      <w:rFonts w:ascii="Arial" w:hAnsi="Arial" w:eastAsia="Arial" w:cs="Arial"/>
                      <w:color w:val="231F20"/>
                      <w:sz w:val="20"/>
                      <w:szCs w:val="20"/>
                    </w:rPr>
                    <w:t xml:space="preserve"> </w:t>
                  </w:r>
                  <w:r>
                    <w:rPr>
                      <w:rStyle w:val="42"/>
                      <w:rFonts w:ascii="Arial" w:hAnsi="Arial" w:eastAsia="Arial" w:cs="Arial"/>
                      <w:color w:val="231F20"/>
                      <w:sz w:val="20"/>
                      <w:szCs w:val="20"/>
                    </w:rPr>
                    <w:tab/>
                  </w:r>
                  <w:r>
                    <w:rPr>
                      <w:rStyle w:val="42"/>
                      <w:rFonts w:ascii="Arial" w:hAnsi="Arial" w:eastAsia="Arial" w:cs="Arial"/>
                      <w:b/>
                      <w:bCs/>
                      <w:color w:val="231F20"/>
                      <w:sz w:val="20"/>
                      <w:szCs w:val="20"/>
                    </w:rPr>
                    <w:t xml:space="preserve"> </w:t>
                  </w:r>
                  <w:r>
                    <w:rPr>
                      <w:rStyle w:val="43"/>
                      <w:rFonts w:ascii="Arial" w:hAnsi="Arial" w:eastAsia="Arial" w:cs="Arial"/>
                      <w:b/>
                      <w:bCs/>
                      <w:i/>
                      <w:iCs/>
                      <w:color w:val="231F20"/>
                      <w:sz w:val="20"/>
                      <w:szCs w:val="20"/>
                    </w:rPr>
                    <w:t>09/2010</w:t>
                  </w:r>
                  <w:r>
                    <w:rPr>
                      <w:rStyle w:val="17"/>
                      <w:rFonts w:ascii="Arial" w:hAnsi="Arial" w:eastAsia="Arial" w:cs="Arial"/>
                      <w:b/>
                      <w:bCs/>
                      <w:i/>
                      <w:iCs/>
                      <w:color w:val="231F20"/>
                      <w:sz w:val="20"/>
                      <w:szCs w:val="20"/>
                    </w:rPr>
                    <w:t xml:space="preserve"> to </w:t>
                  </w:r>
                  <w:r>
                    <w:rPr>
                      <w:rStyle w:val="43"/>
                      <w:rFonts w:ascii="Arial" w:hAnsi="Arial" w:eastAsia="Arial" w:cs="Arial"/>
                      <w:b/>
                      <w:bCs/>
                      <w:i/>
                      <w:iCs/>
                      <w:color w:val="231F20"/>
                      <w:sz w:val="20"/>
                      <w:szCs w:val="20"/>
                    </w:rPr>
                    <w:t>05/2011</w:t>
                  </w:r>
                  <w:r>
                    <w:rPr>
                      <w:rStyle w:val="42"/>
                      <w:rFonts w:ascii="Arial" w:hAnsi="Arial" w:eastAsia="Arial" w:cs="Arial"/>
                      <w:color w:val="231F20"/>
                      <w:sz w:val="20"/>
                      <w:szCs w:val="20"/>
                    </w:rPr>
                    <w:t xml:space="preserve"> </w:t>
                  </w:r>
                </w:p>
                <w:p w14:paraId="2C0C0991">
                  <w:pPr>
                    <w:pStyle w:val="21"/>
                    <w:spacing w:line="320" w:lineRule="atLeast"/>
                    <w:rPr>
                      <w:rStyle w:val="32"/>
                      <w:rFonts w:ascii="Arial" w:hAnsi="Arial" w:eastAsia="Arial" w:cs="Arial"/>
                      <w:b/>
                      <w:bCs/>
                      <w:color w:val="231F20"/>
                      <w:sz w:val="20"/>
                      <w:szCs w:val="20"/>
                    </w:rPr>
                  </w:pPr>
                  <w:r>
                    <w:rPr>
                      <w:rStyle w:val="17"/>
                      <w:rFonts w:ascii="Arial" w:hAnsi="Arial" w:eastAsia="Arial" w:cs="Arial"/>
                      <w:b/>
                      <w:bCs/>
                      <w:color w:val="231F20"/>
                      <w:sz w:val="20"/>
                      <w:szCs w:val="20"/>
                    </w:rPr>
                    <w:t>Scope International PVT Ltd | Chennai, TAMIL NADU</w:t>
                  </w:r>
                </w:p>
                <w:p w14:paraId="5310898B">
                  <w:pPr>
                    <w:pStyle w:val="33"/>
                    <w:spacing w:line="320" w:lineRule="atLeast"/>
                    <w:rPr>
                      <w:rStyle w:val="17"/>
                      <w:rFonts w:ascii="Arial" w:hAnsi="Arial" w:eastAsia="Arial" w:cs="Arial"/>
                      <w:color w:val="231F20"/>
                      <w:sz w:val="20"/>
                      <w:szCs w:val="20"/>
                    </w:rPr>
                  </w:pPr>
                  <w:r>
                    <w:rPr>
                      <w:rStyle w:val="17"/>
                      <w:rFonts w:ascii="Arial" w:hAnsi="Arial" w:eastAsia="Arial" w:cs="Arial"/>
                      <w:b/>
                      <w:bCs/>
                      <w:color w:val="231F20"/>
                      <w:sz w:val="20"/>
                      <w:szCs w:val="20"/>
                    </w:rPr>
                    <w:t>Project</w:t>
                  </w:r>
                  <w:r>
                    <w:rPr>
                      <w:rStyle w:val="17"/>
                      <w:rFonts w:ascii="Arial" w:hAnsi="Arial" w:eastAsia="Arial" w:cs="Arial"/>
                      <w:color w:val="231F20"/>
                      <w:sz w:val="20"/>
                      <w:szCs w:val="20"/>
                    </w:rPr>
                    <w:t>: eOps OTT</w:t>
                  </w:r>
                  <w:r>
                    <w:rPr>
                      <w:rStyle w:val="17"/>
                      <w:rFonts w:ascii="Arial" w:hAnsi="Arial" w:eastAsia="Arial" w:cs="Arial"/>
                      <w:color w:val="231F20"/>
                      <w:sz w:val="20"/>
                      <w:szCs w:val="20"/>
                    </w:rPr>
                    <w:br w:type="textWrapping"/>
                  </w:r>
                  <w:r>
                    <w:rPr>
                      <w:rStyle w:val="17"/>
                      <w:rFonts w:ascii="Arial" w:hAnsi="Arial" w:eastAsia="Arial" w:cs="Arial"/>
                      <w:b/>
                      <w:bCs/>
                      <w:color w:val="231F20"/>
                      <w:sz w:val="20"/>
                      <w:szCs w:val="20"/>
                    </w:rPr>
                    <w:t>Client</w:t>
                  </w:r>
                  <w:r>
                    <w:rPr>
                      <w:rStyle w:val="17"/>
                      <w:rFonts w:ascii="Arial" w:hAnsi="Arial" w:eastAsia="Arial" w:cs="Arial"/>
                      <w:color w:val="231F20"/>
                      <w:sz w:val="20"/>
                      <w:szCs w:val="20"/>
                    </w:rPr>
                    <w:t xml:space="preserve"> : SCB( Standard Chartered Bank)</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Team Size: 6</w:t>
                  </w:r>
                  <w:r>
                    <w:rPr>
                      <w:rStyle w:val="17"/>
                      <w:rFonts w:ascii="Arial" w:hAnsi="Arial" w:eastAsia="Arial" w:cs="Arial"/>
                      <w:color w:val="231F20"/>
                      <w:sz w:val="20"/>
                      <w:szCs w:val="20"/>
                    </w:rPr>
                    <w:br w:type="textWrapping"/>
                  </w:r>
                  <w:r>
                    <w:rPr>
                      <w:rStyle w:val="46"/>
                      <w:rFonts w:ascii="Arial" w:hAnsi="Arial" w:eastAsia="Arial" w:cs="Arial"/>
                      <w:b/>
                      <w:bCs/>
                      <w:color w:val="231F20"/>
                      <w:sz w:val="20"/>
                      <w:szCs w:val="20"/>
                      <w:u w:val="single" w:color="231F20"/>
                    </w:rPr>
                    <w:t>Description</w:t>
                  </w:r>
                  <w:r>
                    <w:rPr>
                      <w:rStyle w:val="17"/>
                      <w:rFonts w:ascii="Arial" w:hAnsi="Arial" w:eastAsia="Arial" w:cs="Arial"/>
                      <w:color w:val="231F20"/>
                      <w:sz w:val="20"/>
                      <w:szCs w:val="20"/>
                    </w:rPr>
                    <w:t>: The eOps system we tested allows data entry of input forms to be done anywhere. In 2011, the Bank established a rural Business Process Outsourcing (BPO) center in Masinagudi village in Southern India, providing</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much-needed employment opportunities for local people. </w:t>
                  </w:r>
                  <w:r>
                    <w:rPr>
                      <w:rStyle w:val="17"/>
                      <w:rFonts w:ascii="Arial" w:hAnsi="Arial" w:eastAsia="Arial" w:cs="Arial"/>
                      <w:color w:val="231F20"/>
                      <w:sz w:val="20"/>
                      <w:szCs w:val="20"/>
                    </w:rPr>
                    <w:br w:type="textWrapping"/>
                  </w:r>
                  <w:r>
                    <w:rPr>
                      <w:rStyle w:val="17"/>
                      <w:rFonts w:ascii="Arial" w:hAnsi="Arial" w:eastAsia="Arial" w:cs="Arial"/>
                      <w:color w:val="231F20"/>
                      <w:sz w:val="20"/>
                      <w:szCs w:val="20"/>
                    </w:rPr>
                    <w:t>Have worked in the project from scratch, testing from document scanning at the Back office, snippet validation at BPO at Maker/Checker workflow by bank staff till the Outward Telegraphic Transfer (OTT)</w:t>
                  </w:r>
                </w:p>
                <w:p w14:paraId="00BCF3B2">
                  <w:pPr>
                    <w:pStyle w:val="33"/>
                    <w:spacing w:line="320" w:lineRule="atLeast"/>
                    <w:rPr>
                      <w:rStyle w:val="17"/>
                      <w:rFonts w:ascii="Arial" w:hAnsi="Arial" w:eastAsia="Arial" w:cs="Arial"/>
                      <w:color w:val="231F20"/>
                      <w:sz w:val="20"/>
                      <w:szCs w:val="20"/>
                    </w:rPr>
                  </w:pPr>
                </w:p>
                <w:p w14:paraId="76030342">
                  <w:pPr>
                    <w:pStyle w:val="33"/>
                    <w:spacing w:line="320" w:lineRule="atLeast"/>
                    <w:rPr>
                      <w:rStyle w:val="17"/>
                      <w:rFonts w:ascii="Arial" w:hAnsi="Arial" w:eastAsia="Arial" w:cs="Arial"/>
                      <w:color w:val="231F20"/>
                      <w:sz w:val="20"/>
                      <w:szCs w:val="20"/>
                    </w:rPr>
                  </w:pPr>
                  <w:r>
                    <w:rPr>
                      <w:rStyle w:val="46"/>
                      <w:rFonts w:ascii="Arial" w:hAnsi="Arial" w:eastAsia="Arial" w:cs="Arial"/>
                      <w:b/>
                      <w:bCs/>
                      <w:color w:val="231F20"/>
                      <w:sz w:val="20"/>
                      <w:szCs w:val="20"/>
                      <w:u w:val="single" w:color="231F20"/>
                    </w:rPr>
                    <w:t>Task Performed:</w:t>
                  </w:r>
                </w:p>
                <w:p w14:paraId="31234AAA">
                  <w:pPr>
                    <w:pStyle w:val="36"/>
                    <w:numPr>
                      <w:ilvl w:val="0"/>
                      <w:numId w:val="6"/>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Performing varieties of tests such as regression, integration, platform, and performance testing to confirm the stability of </w:t>
                  </w:r>
                  <w:r>
                    <w:rPr>
                      <w:rStyle w:val="46"/>
                      <w:rFonts w:ascii="Arial" w:hAnsi="Arial" w:eastAsia="Arial" w:cs="Arial"/>
                      <w:b/>
                      <w:bCs/>
                      <w:color w:val="231F20"/>
                      <w:sz w:val="20"/>
                      <w:szCs w:val="20"/>
                    </w:rPr>
                    <w:t>software</w:t>
                  </w:r>
                  <w:r>
                    <w:rPr>
                      <w:rStyle w:val="17"/>
                      <w:rFonts w:ascii="Arial" w:hAnsi="Arial" w:eastAsia="Arial" w:cs="Arial"/>
                      <w:color w:val="231F20"/>
                      <w:sz w:val="20"/>
                      <w:szCs w:val="20"/>
                    </w:rPr>
                    <w:t> systems.</w:t>
                  </w:r>
                </w:p>
                <w:p w14:paraId="3CDCFEFC">
                  <w:pPr>
                    <w:pStyle w:val="36"/>
                    <w:numPr>
                      <w:ilvl w:val="0"/>
                      <w:numId w:val="6"/>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Writing/ Executing Test cases.</w:t>
                  </w:r>
                </w:p>
                <w:p w14:paraId="3EF4E181">
                  <w:pPr>
                    <w:pStyle w:val="36"/>
                    <w:numPr>
                      <w:ilvl w:val="0"/>
                      <w:numId w:val="6"/>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Preparing Weekly/Monthly reports and preparing Defect Prevention Plan</w:t>
                  </w:r>
                </w:p>
                <w:p w14:paraId="2A70FEB4">
                  <w:pPr>
                    <w:pStyle w:val="33"/>
                    <w:spacing w:line="320" w:lineRule="atLeast"/>
                    <w:rPr>
                      <w:rStyle w:val="17"/>
                      <w:rFonts w:ascii="Arial" w:hAnsi="Arial" w:eastAsia="Arial" w:cs="Arial"/>
                      <w:color w:val="231F20"/>
                      <w:sz w:val="20"/>
                      <w:szCs w:val="20"/>
                    </w:rPr>
                  </w:pPr>
                </w:p>
              </w:tc>
            </w:tr>
          </w:tbl>
          <w:p w14:paraId="738F9150">
            <w:pPr>
              <w:rPr>
                <w:rFonts w:ascii="Arial" w:hAnsi="Arial" w:cs="Arial"/>
                <w:vanish/>
                <w:sz w:val="20"/>
                <w:szCs w:val="20"/>
              </w:rPr>
            </w:pPr>
          </w:p>
          <w:tbl>
            <w:tblPr>
              <w:tblStyle w:val="34"/>
              <w:tblW w:w="5000" w:type="pct"/>
              <w:tblCellSpacing w:w="0" w:type="dxa"/>
              <w:tblInd w:w="0" w:type="dxa"/>
              <w:tblLayout w:type="fixed"/>
              <w:tblCellMar>
                <w:top w:w="0" w:type="dxa"/>
                <w:left w:w="0" w:type="dxa"/>
                <w:bottom w:w="0" w:type="dxa"/>
                <w:right w:w="0" w:type="dxa"/>
              </w:tblCellMar>
            </w:tblPr>
            <w:tblGrid>
              <w:gridCol w:w="280"/>
              <w:gridCol w:w="7850"/>
            </w:tblGrid>
            <w:tr w14:paraId="32F98E4E">
              <w:tblPrEx>
                <w:tblCellMar>
                  <w:top w:w="0" w:type="dxa"/>
                  <w:left w:w="0" w:type="dxa"/>
                  <w:bottom w:w="0" w:type="dxa"/>
                  <w:right w:w="0" w:type="dxa"/>
                </w:tblCellMar>
              </w:tblPrEx>
              <w:trPr>
                <w:tblCellSpacing w:w="0" w:type="dxa"/>
              </w:trPr>
              <w:tc>
                <w:tcPr>
                  <w:tcW w:w="280" w:type="dxa"/>
                  <w:tcMar>
                    <w:top w:w="200" w:type="dxa"/>
                    <w:left w:w="0" w:type="dxa"/>
                    <w:bottom w:w="0" w:type="dxa"/>
                    <w:right w:w="0" w:type="dxa"/>
                  </w:tcMar>
                </w:tcPr>
                <w:p w14:paraId="07DE3F7B">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65408" behindDoc="0" locked="0" layoutInCell="1" allowOverlap="1">
                        <wp:simplePos x="0" y="0"/>
                        <wp:positionH relativeFrom="column">
                          <wp:posOffset>-76200</wp:posOffset>
                        </wp:positionH>
                        <wp:positionV relativeFrom="paragraph">
                          <wp:posOffset>50800</wp:posOffset>
                        </wp:positionV>
                        <wp:extent cx="142875" cy="142240"/>
                        <wp:effectExtent l="0" t="0" r="0" b="0"/>
                        <wp:wrapNone/>
                        <wp:docPr id="100009" name="Picture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Picture 100009"/>
                                <pic:cNvPicPr>
                                  <a:picLocks noChangeAspect="1"/>
                                </pic:cNvPicPr>
                              </pic:nvPicPr>
                              <pic:blipFill>
                                <a:blip r:embed="rId8"/>
                                <a:stretch>
                                  <a:fillRect/>
                                </a:stretch>
                              </pic:blipFill>
                              <pic:spPr>
                                <a:xfrm>
                                  <a:off x="0" y="0"/>
                                  <a:ext cx="142594" cy="142383"/>
                                </a:xfrm>
                                <a:prstGeom prst="rect">
                                  <a:avLst/>
                                </a:prstGeom>
                              </pic:spPr>
                            </pic:pic>
                          </a:graphicData>
                        </a:graphic>
                      </wp:anchor>
                    </w:drawing>
                  </w:r>
                </w:p>
              </w:tc>
              <w:tc>
                <w:tcPr>
                  <w:tcW w:w="7860" w:type="dxa"/>
                  <w:tcMar>
                    <w:top w:w="200" w:type="dxa"/>
                    <w:left w:w="0" w:type="dxa"/>
                    <w:bottom w:w="0" w:type="dxa"/>
                    <w:right w:w="0" w:type="dxa"/>
                  </w:tcMar>
                  <w:vAlign w:val="bottom"/>
                </w:tcPr>
                <w:p w14:paraId="2E28A870">
                  <w:pPr>
                    <w:pStyle w:val="39"/>
                    <w:tabs>
                      <w:tab w:val="right" w:pos="7840"/>
                    </w:tabs>
                    <w:spacing w:line="320" w:lineRule="atLeast"/>
                    <w:rPr>
                      <w:rStyle w:val="32"/>
                      <w:rFonts w:ascii="Arial" w:hAnsi="Arial" w:eastAsia="Arial" w:cs="Arial"/>
                      <w:color w:val="231F20"/>
                      <w:sz w:val="20"/>
                      <w:szCs w:val="20"/>
                    </w:rPr>
                  </w:pPr>
                  <w:r>
                    <w:rPr>
                      <w:rStyle w:val="41"/>
                      <w:rFonts w:ascii="Arial" w:hAnsi="Arial" w:eastAsia="Arial" w:cs="Arial"/>
                      <w:sz w:val="20"/>
                      <w:szCs w:val="20"/>
                    </w:rPr>
                    <w:t>Technical Support Representative</w:t>
                  </w:r>
                  <w:r>
                    <w:rPr>
                      <w:rStyle w:val="32"/>
                      <w:rFonts w:ascii="Arial" w:hAnsi="Arial" w:eastAsia="Arial" w:cs="Arial"/>
                      <w:color w:val="231F20"/>
                      <w:sz w:val="20"/>
                      <w:szCs w:val="20"/>
                    </w:rPr>
                    <w:t xml:space="preserve"> </w:t>
                  </w:r>
                  <w:r>
                    <w:rPr>
                      <w:rStyle w:val="42"/>
                      <w:rFonts w:ascii="Arial" w:hAnsi="Arial" w:eastAsia="Arial" w:cs="Arial"/>
                      <w:color w:val="231F20"/>
                      <w:sz w:val="20"/>
                      <w:szCs w:val="20"/>
                    </w:rPr>
                    <w:tab/>
                  </w:r>
                  <w:r>
                    <w:rPr>
                      <w:rStyle w:val="42"/>
                      <w:rFonts w:ascii="Arial" w:hAnsi="Arial" w:eastAsia="Arial" w:cs="Arial"/>
                      <w:b/>
                      <w:bCs/>
                      <w:color w:val="231F20"/>
                      <w:sz w:val="20"/>
                      <w:szCs w:val="20"/>
                    </w:rPr>
                    <w:t xml:space="preserve"> </w:t>
                  </w:r>
                  <w:r>
                    <w:rPr>
                      <w:rStyle w:val="43"/>
                      <w:rFonts w:ascii="Arial" w:hAnsi="Arial" w:eastAsia="Arial" w:cs="Arial"/>
                      <w:b/>
                      <w:bCs/>
                      <w:i/>
                      <w:iCs/>
                      <w:color w:val="231F20"/>
                      <w:sz w:val="20"/>
                      <w:szCs w:val="20"/>
                    </w:rPr>
                    <w:t>09/2009</w:t>
                  </w:r>
                  <w:r>
                    <w:rPr>
                      <w:rStyle w:val="17"/>
                      <w:rFonts w:ascii="Arial" w:hAnsi="Arial" w:eastAsia="Arial" w:cs="Arial"/>
                      <w:b/>
                      <w:bCs/>
                      <w:i/>
                      <w:iCs/>
                      <w:color w:val="231F20"/>
                      <w:sz w:val="20"/>
                      <w:szCs w:val="20"/>
                    </w:rPr>
                    <w:t xml:space="preserve"> to </w:t>
                  </w:r>
                  <w:r>
                    <w:rPr>
                      <w:rStyle w:val="43"/>
                      <w:rFonts w:ascii="Arial" w:hAnsi="Arial" w:eastAsia="Arial" w:cs="Arial"/>
                      <w:b/>
                      <w:bCs/>
                      <w:i/>
                      <w:iCs/>
                      <w:color w:val="231F20"/>
                      <w:sz w:val="20"/>
                      <w:szCs w:val="20"/>
                    </w:rPr>
                    <w:t>08/2010</w:t>
                  </w:r>
                  <w:r>
                    <w:rPr>
                      <w:rStyle w:val="42"/>
                      <w:rFonts w:ascii="Arial" w:hAnsi="Arial" w:eastAsia="Arial" w:cs="Arial"/>
                      <w:color w:val="231F20"/>
                      <w:sz w:val="20"/>
                      <w:szCs w:val="20"/>
                    </w:rPr>
                    <w:t xml:space="preserve"> </w:t>
                  </w:r>
                </w:p>
                <w:p w14:paraId="046B18DE">
                  <w:pPr>
                    <w:pStyle w:val="21"/>
                    <w:spacing w:line="320" w:lineRule="atLeast"/>
                    <w:rPr>
                      <w:rStyle w:val="32"/>
                      <w:rFonts w:ascii="Arial" w:hAnsi="Arial" w:eastAsia="Arial" w:cs="Arial"/>
                      <w:b/>
                      <w:bCs/>
                      <w:color w:val="231F20"/>
                      <w:sz w:val="20"/>
                      <w:szCs w:val="20"/>
                    </w:rPr>
                  </w:pPr>
                  <w:r>
                    <w:rPr>
                      <w:rStyle w:val="17"/>
                      <w:rFonts w:ascii="Arial" w:hAnsi="Arial" w:eastAsia="Arial" w:cs="Arial"/>
                      <w:b/>
                      <w:bCs/>
                      <w:color w:val="231F20"/>
                      <w:sz w:val="20"/>
                      <w:szCs w:val="20"/>
                    </w:rPr>
                    <w:t>Sutherland Global Services | Chennai, TAMIL NADU</w:t>
                  </w:r>
                </w:p>
                <w:p w14:paraId="045A047C">
                  <w:pPr>
                    <w:pStyle w:val="36"/>
                    <w:numPr>
                      <w:ilvl w:val="0"/>
                      <w:numId w:val="7"/>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 Providing remote support for Symantec antivirus products such as Norton Antivirus, Norton Internet Security and Norton 360.</w:t>
                  </w:r>
                </w:p>
                <w:p w14:paraId="5133AAF3">
                  <w:pPr>
                    <w:pStyle w:val="36"/>
                    <w:numPr>
                      <w:ilvl w:val="0"/>
                      <w:numId w:val="7"/>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 Installing, Activating, troubleshooting Norton products</w:t>
                  </w:r>
                </w:p>
                <w:p w14:paraId="405EEBFB">
                  <w:pPr>
                    <w:pStyle w:val="36"/>
                    <w:numPr>
                      <w:ilvl w:val="0"/>
                      <w:numId w:val="7"/>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 Answering calls from US/EMEA customers.</w:t>
                  </w:r>
                </w:p>
                <w:p w14:paraId="441BEA52">
                  <w:pPr>
                    <w:pStyle w:val="36"/>
                    <w:numPr>
                      <w:ilvl w:val="0"/>
                      <w:numId w:val="7"/>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Escalating calls to respective teams for virus removal and further troubleshooting</w:t>
                  </w:r>
                </w:p>
                <w:p w14:paraId="36360251">
                  <w:pPr>
                    <w:pStyle w:val="36"/>
                    <w:numPr>
                      <w:ilvl w:val="0"/>
                      <w:numId w:val="7"/>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 Monitoring call queue for the team to ensure calls are answered as per SLA.</w:t>
                  </w:r>
                </w:p>
                <w:p w14:paraId="6DCF1F99">
                  <w:pPr>
                    <w:pStyle w:val="36"/>
                    <w:numPr>
                      <w:ilvl w:val="0"/>
                      <w:numId w:val="7"/>
                    </w:numPr>
                    <w:spacing w:line="320" w:lineRule="atLeast"/>
                    <w:ind w:left="520" w:hanging="361"/>
                    <w:rPr>
                      <w:rStyle w:val="17"/>
                      <w:rFonts w:ascii="Arial" w:hAnsi="Arial" w:eastAsia="Arial" w:cs="Arial"/>
                      <w:color w:val="231F20"/>
                      <w:sz w:val="20"/>
                      <w:szCs w:val="20"/>
                    </w:rPr>
                  </w:pPr>
                  <w:r>
                    <w:rPr>
                      <w:rStyle w:val="17"/>
                      <w:rFonts w:ascii="Arial" w:hAnsi="Arial" w:eastAsia="Arial" w:cs="Arial"/>
                      <w:color w:val="231F20"/>
                      <w:sz w:val="20"/>
                      <w:szCs w:val="20"/>
                    </w:rPr>
                    <w:t> Reporting on daily call volume and other metrics.</w:t>
                  </w:r>
                </w:p>
              </w:tc>
            </w:tr>
          </w:tbl>
          <w:p w14:paraId="3A01F2D7">
            <w:pPr>
              <w:rPr>
                <w:rStyle w:val="27"/>
                <w:rFonts w:ascii="Arial" w:hAnsi="Arial" w:eastAsia="Arial" w:cs="Arial"/>
                <w:b/>
                <w:bCs/>
                <w:caps/>
                <w:color w:val="0187DE"/>
                <w:sz w:val="20"/>
                <w:szCs w:val="20"/>
              </w:rPr>
            </w:pPr>
          </w:p>
        </w:tc>
      </w:tr>
    </w:tbl>
    <w:p w14:paraId="1D08CA5C">
      <w:pPr>
        <w:rPr>
          <w:rFonts w:ascii="Arial" w:hAnsi="Arial" w:cs="Arial"/>
          <w:vanish/>
          <w:sz w:val="20"/>
          <w:szCs w:val="20"/>
        </w:rPr>
      </w:pPr>
    </w:p>
    <w:tbl>
      <w:tblPr>
        <w:tblStyle w:val="35"/>
        <w:tblW w:w="0" w:type="auto"/>
        <w:tblCellSpacing w:w="0" w:type="dxa"/>
        <w:tblInd w:w="0" w:type="dxa"/>
        <w:shd w:val="clear" w:color="auto" w:fill="FFFFFF"/>
        <w:tblLayout w:type="fixed"/>
        <w:tblCellMar>
          <w:top w:w="300" w:type="dxa"/>
          <w:left w:w="0" w:type="dxa"/>
          <w:bottom w:w="0" w:type="dxa"/>
          <w:right w:w="0" w:type="dxa"/>
        </w:tblCellMar>
      </w:tblPr>
      <w:tblGrid>
        <w:gridCol w:w="2800"/>
        <w:gridCol w:w="8160"/>
      </w:tblGrid>
      <w:tr w14:paraId="7EE320CA">
        <w:tblPrEx>
          <w:shd w:val="clear" w:color="auto" w:fill="FFFFFF"/>
          <w:tblCellMar>
            <w:top w:w="300" w:type="dxa"/>
            <w:left w:w="0" w:type="dxa"/>
            <w:bottom w:w="0" w:type="dxa"/>
            <w:right w:w="0" w:type="dxa"/>
          </w:tblCellMar>
        </w:tblPrEx>
        <w:trPr>
          <w:tblCellSpacing w:w="0" w:type="dxa"/>
        </w:trPr>
        <w:tc>
          <w:tcPr>
            <w:tcW w:w="2800" w:type="dxa"/>
            <w:shd w:val="clear" w:color="auto" w:fill="FFFFFF"/>
            <w:tcMar>
              <w:top w:w="0" w:type="dxa"/>
              <w:left w:w="0" w:type="dxa"/>
              <w:bottom w:w="0" w:type="dxa"/>
              <w:right w:w="0" w:type="dxa"/>
            </w:tcMar>
          </w:tcPr>
          <w:p w14:paraId="66FCF9C0">
            <w:pPr>
              <w:pStyle w:val="28"/>
              <w:spacing w:line="320" w:lineRule="atLeast"/>
              <w:ind w:right="300"/>
              <w:jc w:val="right"/>
              <w:rPr>
                <w:rStyle w:val="27"/>
                <w:rFonts w:ascii="Arial" w:hAnsi="Arial" w:eastAsia="Arial" w:cs="Arial"/>
                <w:b/>
                <w:bCs/>
                <w:caps/>
                <w:color w:val="0187DE"/>
                <w:sz w:val="20"/>
                <w:szCs w:val="20"/>
              </w:rPr>
            </w:pPr>
            <w:r>
              <w:rPr>
                <w:rStyle w:val="27"/>
                <w:rFonts w:ascii="Arial" w:hAnsi="Arial" w:eastAsia="Arial" w:cs="Arial"/>
                <w:b/>
                <w:bCs/>
                <w:caps/>
                <w:color w:val="0187DE"/>
                <w:sz w:val="20"/>
                <w:szCs w:val="20"/>
              </w:rPr>
              <w:t>Education</w:t>
            </w:r>
          </w:p>
        </w:tc>
        <w:tc>
          <w:tcPr>
            <w:tcW w:w="8160" w:type="dxa"/>
            <w:tcBorders>
              <w:left w:val="single" w:color="979797" w:sz="8" w:space="0"/>
            </w:tcBorders>
            <w:shd w:val="clear" w:color="auto" w:fill="FFFFFF"/>
            <w:tcMar>
              <w:top w:w="0" w:type="dxa"/>
              <w:left w:w="10" w:type="dxa"/>
              <w:bottom w:w="0" w:type="dxa"/>
              <w:right w:w="0" w:type="dxa"/>
            </w:tcMar>
          </w:tcPr>
          <w:tbl>
            <w:tblPr>
              <w:tblStyle w:val="34"/>
              <w:tblW w:w="5000" w:type="pct"/>
              <w:tblCellSpacing w:w="0" w:type="dxa"/>
              <w:tblInd w:w="0" w:type="dxa"/>
              <w:tblLayout w:type="fixed"/>
              <w:tblCellMar>
                <w:top w:w="0" w:type="dxa"/>
                <w:left w:w="0" w:type="dxa"/>
                <w:bottom w:w="0" w:type="dxa"/>
                <w:right w:w="0" w:type="dxa"/>
              </w:tblCellMar>
            </w:tblPr>
            <w:tblGrid>
              <w:gridCol w:w="280"/>
              <w:gridCol w:w="7850"/>
            </w:tblGrid>
            <w:tr w14:paraId="29A1BA4D">
              <w:tblPrEx>
                <w:tblCellMar>
                  <w:top w:w="0" w:type="dxa"/>
                  <w:left w:w="0" w:type="dxa"/>
                  <w:bottom w:w="0" w:type="dxa"/>
                  <w:right w:w="0" w:type="dxa"/>
                </w:tblCellMar>
              </w:tblPrEx>
              <w:trPr>
                <w:tblCellSpacing w:w="0" w:type="dxa"/>
              </w:trPr>
              <w:tc>
                <w:tcPr>
                  <w:tcW w:w="280" w:type="dxa"/>
                  <w:tcMar>
                    <w:top w:w="300" w:type="dxa"/>
                    <w:left w:w="0" w:type="dxa"/>
                    <w:bottom w:w="0" w:type="dxa"/>
                    <w:right w:w="0" w:type="dxa"/>
                  </w:tcMar>
                </w:tcPr>
                <w:p w14:paraId="1CB0C73A">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66432" behindDoc="0" locked="0" layoutInCell="1" allowOverlap="1">
                        <wp:simplePos x="0" y="0"/>
                        <wp:positionH relativeFrom="column">
                          <wp:posOffset>-76200</wp:posOffset>
                        </wp:positionH>
                        <wp:positionV relativeFrom="paragraph">
                          <wp:posOffset>50800</wp:posOffset>
                        </wp:positionV>
                        <wp:extent cx="142875" cy="142240"/>
                        <wp:effectExtent l="0" t="0" r="0" b="0"/>
                        <wp:wrapNone/>
                        <wp:docPr id="100010" name="Picture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Picture 100010"/>
                                <pic:cNvPicPr>
                                  <a:picLocks noChangeAspect="1"/>
                                </pic:cNvPicPr>
                              </pic:nvPicPr>
                              <pic:blipFill>
                                <a:blip r:embed="rId8"/>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tcPr>
                <w:p w14:paraId="114CF0B9">
                  <w:pPr>
                    <w:pStyle w:val="39"/>
                    <w:tabs>
                      <w:tab w:val="right" w:pos="7840"/>
                    </w:tabs>
                    <w:spacing w:line="320" w:lineRule="atLeast"/>
                    <w:rPr>
                      <w:rStyle w:val="32"/>
                      <w:rFonts w:ascii="Arial" w:hAnsi="Arial" w:eastAsia="Arial" w:cs="Arial"/>
                      <w:color w:val="231F20"/>
                      <w:sz w:val="20"/>
                      <w:szCs w:val="20"/>
                    </w:rPr>
                  </w:pPr>
                  <w:r>
                    <w:rPr>
                      <w:rStyle w:val="47"/>
                      <w:rFonts w:ascii="Arial" w:hAnsi="Arial" w:eastAsia="Arial" w:cs="Arial"/>
                      <w:color w:val="231F20"/>
                      <w:sz w:val="20"/>
                      <w:szCs w:val="20"/>
                    </w:rPr>
                    <w:t>Bachelor of Engineering (B.E)</w:t>
                  </w:r>
                  <w:r>
                    <w:rPr>
                      <w:rStyle w:val="17"/>
                      <w:rFonts w:ascii="Arial" w:hAnsi="Arial" w:eastAsia="Arial" w:cs="Arial"/>
                      <w:color w:val="231F20"/>
                      <w:sz w:val="20"/>
                      <w:szCs w:val="20"/>
                    </w:rPr>
                    <w:t xml:space="preserve"> | Electronics and Communication</w:t>
                  </w:r>
                  <w:r>
                    <w:rPr>
                      <w:rStyle w:val="32"/>
                      <w:rFonts w:ascii="Arial" w:hAnsi="Arial" w:eastAsia="Arial" w:cs="Arial"/>
                      <w:color w:val="231F20"/>
                      <w:sz w:val="20"/>
                      <w:szCs w:val="20"/>
                    </w:rPr>
                    <w:t xml:space="preserve"> Engineering (ECE)</w:t>
                  </w:r>
                  <w:r>
                    <w:rPr>
                      <w:rStyle w:val="42"/>
                      <w:rFonts w:ascii="Arial" w:hAnsi="Arial" w:eastAsia="Arial" w:cs="Arial"/>
                      <w:color w:val="231F20"/>
                      <w:sz w:val="20"/>
                      <w:szCs w:val="20"/>
                    </w:rPr>
                    <w:tab/>
                  </w:r>
                  <w:r>
                    <w:rPr>
                      <w:rStyle w:val="43"/>
                      <w:rFonts w:ascii="Arial" w:hAnsi="Arial" w:eastAsia="Arial" w:cs="Arial"/>
                      <w:i/>
                      <w:iCs/>
                      <w:color w:val="231F20"/>
                      <w:sz w:val="20"/>
                      <w:szCs w:val="20"/>
                    </w:rPr>
                    <w:t>2009</w:t>
                  </w:r>
                  <w:r>
                    <w:rPr>
                      <w:rStyle w:val="42"/>
                      <w:rFonts w:ascii="Arial" w:hAnsi="Arial" w:eastAsia="Arial" w:cs="Arial"/>
                      <w:color w:val="231F20"/>
                      <w:sz w:val="20"/>
                      <w:szCs w:val="20"/>
                    </w:rPr>
                    <w:t xml:space="preserve"> </w:t>
                  </w:r>
                </w:p>
                <w:p w14:paraId="5BDDDAC7">
                  <w:pPr>
                    <w:pStyle w:val="21"/>
                    <w:spacing w:line="320" w:lineRule="atLeast"/>
                    <w:rPr>
                      <w:rStyle w:val="32"/>
                      <w:rFonts w:ascii="Arial" w:hAnsi="Arial" w:eastAsia="Arial" w:cs="Arial"/>
                      <w:b/>
                      <w:bCs/>
                      <w:color w:val="231F20"/>
                      <w:sz w:val="20"/>
                      <w:szCs w:val="20"/>
                    </w:rPr>
                  </w:pPr>
                  <w:r>
                    <w:rPr>
                      <w:rStyle w:val="17"/>
                      <w:rFonts w:ascii="Arial" w:hAnsi="Arial" w:eastAsia="Arial" w:cs="Arial"/>
                      <w:b/>
                      <w:bCs/>
                      <w:color w:val="231F20"/>
                      <w:sz w:val="20"/>
                      <w:szCs w:val="20"/>
                    </w:rPr>
                    <w:t>Tamilnadu College of Engineering, Coimbatore, INDIA</w:t>
                  </w:r>
                  <w:r>
                    <w:rPr>
                      <w:rStyle w:val="32"/>
                      <w:rFonts w:ascii="Arial" w:hAnsi="Arial" w:eastAsia="Arial" w:cs="Arial"/>
                      <w:b/>
                      <w:bCs/>
                      <w:color w:val="231F20"/>
                      <w:sz w:val="20"/>
                      <w:szCs w:val="20"/>
                    </w:rPr>
                    <w:t xml:space="preserve"> </w:t>
                  </w:r>
                </w:p>
                <w:p w14:paraId="548DD6CB">
                  <w:pPr>
                    <w:pStyle w:val="21"/>
                    <w:spacing w:line="320" w:lineRule="atLeast"/>
                    <w:rPr>
                      <w:rStyle w:val="32"/>
                      <w:rFonts w:ascii="Arial" w:hAnsi="Arial" w:eastAsia="Arial" w:cs="Arial"/>
                      <w:b/>
                      <w:bCs/>
                      <w:color w:val="231F20"/>
                      <w:sz w:val="20"/>
                      <w:szCs w:val="20"/>
                    </w:rPr>
                  </w:pPr>
                </w:p>
                <w:p w14:paraId="0218173F">
                  <w:pPr>
                    <w:pStyle w:val="21"/>
                    <w:spacing w:line="320" w:lineRule="atLeast"/>
                    <w:rPr>
                      <w:rStyle w:val="32"/>
                      <w:rFonts w:ascii="Arial" w:hAnsi="Arial" w:eastAsia="Arial" w:cs="Arial"/>
                      <w:b/>
                      <w:bCs/>
                      <w:color w:val="231F20"/>
                      <w:sz w:val="20"/>
                      <w:szCs w:val="20"/>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8"/>
                    <w:gridCol w:w="1959"/>
                    <w:gridCol w:w="1959"/>
                    <w:gridCol w:w="1959"/>
                  </w:tblGrid>
                  <w:tr w14:paraId="42EF4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8" w:type="dxa"/>
                      </w:tcPr>
                      <w:p w14:paraId="28427983">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 xml:space="preserve">Qualification </w:t>
                        </w:r>
                      </w:p>
                    </w:tc>
                    <w:tc>
                      <w:tcPr>
                        <w:tcW w:w="1959" w:type="dxa"/>
                      </w:tcPr>
                      <w:p w14:paraId="686E2E6A">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Percentile</w:t>
                        </w:r>
                      </w:p>
                    </w:tc>
                    <w:tc>
                      <w:tcPr>
                        <w:tcW w:w="1959" w:type="dxa"/>
                      </w:tcPr>
                      <w:p w14:paraId="1FD42FA1">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Year of Passing</w:t>
                        </w:r>
                      </w:p>
                    </w:tc>
                    <w:tc>
                      <w:tcPr>
                        <w:tcW w:w="1959" w:type="dxa"/>
                      </w:tcPr>
                      <w:p w14:paraId="4D53C388">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Board and Medium of Instruction</w:t>
                        </w:r>
                      </w:p>
                    </w:tc>
                  </w:tr>
                  <w:tr w14:paraId="28AA4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8" w:type="dxa"/>
                      </w:tcPr>
                      <w:p w14:paraId="3595B639">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X</w:t>
                        </w:r>
                      </w:p>
                    </w:tc>
                    <w:tc>
                      <w:tcPr>
                        <w:tcW w:w="1959" w:type="dxa"/>
                      </w:tcPr>
                      <w:p w14:paraId="3EDE8D7F">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85.55</w:t>
                        </w:r>
                      </w:p>
                    </w:tc>
                    <w:tc>
                      <w:tcPr>
                        <w:tcW w:w="1959" w:type="dxa"/>
                      </w:tcPr>
                      <w:p w14:paraId="4AC49F17">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2002</w:t>
                        </w:r>
                      </w:p>
                    </w:tc>
                    <w:tc>
                      <w:tcPr>
                        <w:tcW w:w="1959" w:type="dxa"/>
                      </w:tcPr>
                      <w:p w14:paraId="48515D4C">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Matric, English</w:t>
                        </w:r>
                      </w:p>
                    </w:tc>
                  </w:tr>
                  <w:tr w14:paraId="1DAF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8" w:type="dxa"/>
                      </w:tcPr>
                      <w:p w14:paraId="7ED6F818">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XII</w:t>
                        </w:r>
                      </w:p>
                    </w:tc>
                    <w:tc>
                      <w:tcPr>
                        <w:tcW w:w="1959" w:type="dxa"/>
                      </w:tcPr>
                      <w:p w14:paraId="45FB8FA7">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92.42</w:t>
                        </w:r>
                      </w:p>
                    </w:tc>
                    <w:tc>
                      <w:tcPr>
                        <w:tcW w:w="1959" w:type="dxa"/>
                      </w:tcPr>
                      <w:p w14:paraId="5C438701">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2005</w:t>
                        </w:r>
                      </w:p>
                    </w:tc>
                    <w:tc>
                      <w:tcPr>
                        <w:tcW w:w="1959" w:type="dxa"/>
                      </w:tcPr>
                      <w:p w14:paraId="77EC9076">
                        <w:pPr>
                          <w:pStyle w:val="21"/>
                          <w:spacing w:line="320" w:lineRule="atLeast"/>
                          <w:rPr>
                            <w:rStyle w:val="32"/>
                            <w:rFonts w:ascii="Arial" w:hAnsi="Arial" w:eastAsia="Arial" w:cs="Arial"/>
                            <w:b/>
                            <w:bCs/>
                            <w:color w:val="231F20"/>
                            <w:sz w:val="20"/>
                            <w:szCs w:val="20"/>
                          </w:rPr>
                        </w:pPr>
                        <w:r>
                          <w:rPr>
                            <w:rStyle w:val="32"/>
                            <w:rFonts w:ascii="Arial" w:hAnsi="Arial" w:eastAsia="Arial" w:cs="Arial"/>
                            <w:b/>
                            <w:bCs/>
                            <w:color w:val="231F20"/>
                            <w:sz w:val="20"/>
                            <w:szCs w:val="20"/>
                          </w:rPr>
                          <w:t>Tamilnadu State Board,English</w:t>
                        </w:r>
                      </w:p>
                    </w:tc>
                  </w:tr>
                </w:tbl>
                <w:p w14:paraId="2E39AF2B">
                  <w:pPr>
                    <w:pStyle w:val="21"/>
                    <w:spacing w:line="320" w:lineRule="atLeast"/>
                    <w:rPr>
                      <w:rStyle w:val="32"/>
                      <w:rFonts w:ascii="Arial" w:hAnsi="Arial" w:eastAsia="Arial" w:cs="Arial"/>
                      <w:b/>
                      <w:bCs/>
                      <w:color w:val="231F20"/>
                      <w:sz w:val="20"/>
                      <w:szCs w:val="20"/>
                    </w:rPr>
                  </w:pPr>
                </w:p>
              </w:tc>
            </w:tr>
          </w:tbl>
          <w:p w14:paraId="7C170AF1">
            <w:pPr>
              <w:rPr>
                <w:rStyle w:val="27"/>
                <w:rFonts w:ascii="Arial" w:hAnsi="Arial" w:eastAsia="Arial" w:cs="Arial"/>
                <w:b/>
                <w:bCs/>
                <w:caps/>
                <w:color w:val="0187DE"/>
                <w:sz w:val="20"/>
                <w:szCs w:val="20"/>
              </w:rPr>
            </w:pPr>
          </w:p>
        </w:tc>
      </w:tr>
    </w:tbl>
    <w:p w14:paraId="05C564AC">
      <w:pPr>
        <w:rPr>
          <w:rFonts w:ascii="Arial" w:hAnsi="Arial" w:cs="Arial"/>
          <w:vanish/>
          <w:sz w:val="20"/>
          <w:szCs w:val="20"/>
        </w:rPr>
      </w:pPr>
    </w:p>
    <w:tbl>
      <w:tblPr>
        <w:tblStyle w:val="35"/>
        <w:tblW w:w="0" w:type="auto"/>
        <w:tblCellSpacing w:w="0" w:type="dxa"/>
        <w:tblInd w:w="0" w:type="dxa"/>
        <w:shd w:val="clear" w:color="auto" w:fill="FFFFFF"/>
        <w:tblLayout w:type="fixed"/>
        <w:tblCellMar>
          <w:top w:w="300" w:type="dxa"/>
          <w:left w:w="0" w:type="dxa"/>
          <w:bottom w:w="0" w:type="dxa"/>
          <w:right w:w="0" w:type="dxa"/>
        </w:tblCellMar>
      </w:tblPr>
      <w:tblGrid>
        <w:gridCol w:w="2800"/>
        <w:gridCol w:w="8160"/>
      </w:tblGrid>
      <w:tr w14:paraId="0AA3AD55">
        <w:tblPrEx>
          <w:tblCellMar>
            <w:top w:w="300" w:type="dxa"/>
            <w:left w:w="0" w:type="dxa"/>
            <w:bottom w:w="0" w:type="dxa"/>
            <w:right w:w="0" w:type="dxa"/>
          </w:tblCellMar>
        </w:tblPrEx>
        <w:trPr>
          <w:tblCellSpacing w:w="0" w:type="dxa"/>
        </w:trPr>
        <w:tc>
          <w:tcPr>
            <w:tcW w:w="2800" w:type="dxa"/>
            <w:shd w:val="clear" w:color="auto" w:fill="FFFFFF"/>
            <w:tcMar>
              <w:top w:w="0" w:type="dxa"/>
              <w:left w:w="0" w:type="dxa"/>
              <w:bottom w:w="0" w:type="dxa"/>
              <w:right w:w="0" w:type="dxa"/>
            </w:tcMar>
          </w:tcPr>
          <w:p w14:paraId="39E9B526">
            <w:pPr>
              <w:pStyle w:val="28"/>
              <w:spacing w:line="320" w:lineRule="atLeast"/>
              <w:ind w:right="300"/>
              <w:jc w:val="right"/>
              <w:rPr>
                <w:rStyle w:val="27"/>
                <w:rFonts w:ascii="Arial" w:hAnsi="Arial" w:eastAsia="Arial" w:cs="Arial"/>
                <w:b/>
                <w:bCs/>
                <w:caps/>
                <w:color w:val="0187DE"/>
                <w:sz w:val="20"/>
                <w:szCs w:val="20"/>
              </w:rPr>
            </w:pPr>
            <w:r>
              <w:rPr>
                <w:rStyle w:val="27"/>
                <w:rFonts w:ascii="Arial" w:hAnsi="Arial" w:eastAsia="Arial" w:cs="Arial"/>
                <w:b/>
                <w:bCs/>
                <w:caps/>
                <w:color w:val="0187DE"/>
                <w:sz w:val="20"/>
                <w:szCs w:val="20"/>
              </w:rPr>
              <w:t>Tools</w:t>
            </w:r>
          </w:p>
          <w:p w14:paraId="15B736E0">
            <w:pPr>
              <w:rPr>
                <w:rFonts w:eastAsia="Arial"/>
              </w:rPr>
            </w:pPr>
          </w:p>
          <w:p w14:paraId="3E22C2AD">
            <w:pPr>
              <w:rPr>
                <w:rFonts w:eastAsia="Arial"/>
              </w:rPr>
            </w:pPr>
          </w:p>
          <w:p w14:paraId="639D10E0">
            <w:pPr>
              <w:rPr>
                <w:rFonts w:eastAsia="Arial"/>
              </w:rPr>
            </w:pPr>
          </w:p>
          <w:p w14:paraId="00216E1A">
            <w:pPr>
              <w:rPr>
                <w:rFonts w:eastAsia="Arial"/>
              </w:rPr>
            </w:pPr>
          </w:p>
          <w:p w14:paraId="5267F172">
            <w:pPr>
              <w:rPr>
                <w:rFonts w:eastAsia="Arial"/>
              </w:rPr>
            </w:pPr>
          </w:p>
          <w:p w14:paraId="7D3144DE">
            <w:pPr>
              <w:rPr>
                <w:rFonts w:eastAsia="Arial"/>
              </w:rPr>
            </w:pPr>
          </w:p>
          <w:p w14:paraId="4392FE36">
            <w:pPr>
              <w:rPr>
                <w:rFonts w:eastAsia="Arial"/>
              </w:rPr>
            </w:pPr>
          </w:p>
          <w:p w14:paraId="5F694D0D">
            <w:pPr>
              <w:rPr>
                <w:rFonts w:eastAsia="Arial"/>
              </w:rPr>
            </w:pPr>
          </w:p>
          <w:p w14:paraId="50A38A84">
            <w:pPr>
              <w:rPr>
                <w:rStyle w:val="27"/>
                <w:rFonts w:ascii="Arial" w:hAnsi="Arial" w:eastAsia="Arial" w:cs="Arial"/>
                <w:b/>
                <w:bCs/>
                <w:caps/>
                <w:color w:val="0187DE"/>
                <w:sz w:val="20"/>
                <w:szCs w:val="20"/>
              </w:rPr>
            </w:pPr>
          </w:p>
          <w:p w14:paraId="406E595F">
            <w:pPr>
              <w:rPr>
                <w:rStyle w:val="27"/>
                <w:rFonts w:ascii="Arial" w:hAnsi="Arial" w:eastAsia="Arial" w:cs="Arial"/>
                <w:b/>
                <w:bCs/>
                <w:caps/>
                <w:color w:val="0187DE"/>
                <w:sz w:val="20"/>
                <w:szCs w:val="20"/>
              </w:rPr>
            </w:pPr>
          </w:p>
          <w:p w14:paraId="07C32E4C">
            <w:pPr>
              <w:rPr>
                <w:rFonts w:eastAsia="Arial"/>
              </w:rPr>
            </w:pPr>
            <w:r>
              <w:rPr>
                <w:rStyle w:val="27"/>
                <w:rFonts w:ascii="Arial" w:hAnsi="Arial" w:eastAsia="Arial" w:cs="Arial"/>
                <w:b/>
                <w:bCs/>
                <w:caps/>
                <w:color w:val="0187DE"/>
                <w:sz w:val="20"/>
                <w:szCs w:val="20"/>
              </w:rPr>
              <w:t>PERSONAL DETAILS</w:t>
            </w:r>
          </w:p>
        </w:tc>
        <w:tc>
          <w:tcPr>
            <w:tcW w:w="8160" w:type="dxa"/>
            <w:tcBorders>
              <w:left w:val="single" w:color="979797" w:sz="8" w:space="0"/>
            </w:tcBorders>
            <w:shd w:val="clear" w:color="auto" w:fill="FFFFFF"/>
            <w:tcMar>
              <w:top w:w="0" w:type="dxa"/>
              <w:left w:w="10" w:type="dxa"/>
              <w:bottom w:w="0" w:type="dxa"/>
              <w:right w:w="0" w:type="dxa"/>
            </w:tcMar>
          </w:tcPr>
          <w:tbl>
            <w:tblPr>
              <w:tblStyle w:val="34"/>
              <w:tblW w:w="5000" w:type="pct"/>
              <w:tblCellSpacing w:w="0" w:type="dxa"/>
              <w:tblInd w:w="0" w:type="dxa"/>
              <w:tblLayout w:type="fixed"/>
              <w:tblCellMar>
                <w:top w:w="0" w:type="dxa"/>
                <w:left w:w="0" w:type="dxa"/>
                <w:bottom w:w="0" w:type="dxa"/>
                <w:right w:w="0" w:type="dxa"/>
              </w:tblCellMar>
            </w:tblPr>
            <w:tblGrid>
              <w:gridCol w:w="280"/>
              <w:gridCol w:w="7850"/>
            </w:tblGrid>
            <w:tr w14:paraId="12BF6FE4">
              <w:tblPrEx>
                <w:tblCellMar>
                  <w:top w:w="0" w:type="dxa"/>
                  <w:left w:w="0" w:type="dxa"/>
                  <w:bottom w:w="0" w:type="dxa"/>
                  <w:right w:w="0" w:type="dxa"/>
                </w:tblCellMar>
              </w:tblPrEx>
              <w:trPr>
                <w:tblCellSpacing w:w="0" w:type="dxa"/>
              </w:trPr>
              <w:tc>
                <w:tcPr>
                  <w:tcW w:w="280" w:type="dxa"/>
                  <w:tcMar>
                    <w:top w:w="300" w:type="dxa"/>
                    <w:left w:w="0" w:type="dxa"/>
                    <w:bottom w:w="0" w:type="dxa"/>
                    <w:right w:w="0" w:type="dxa"/>
                  </w:tcMar>
                </w:tcPr>
                <w:p w14:paraId="6E23930D">
                  <w:pPr>
                    <w:spacing w:line="320" w:lineRule="atLeast"/>
                    <w:rPr>
                      <w:rStyle w:val="31"/>
                      <w:rFonts w:ascii="Arial" w:hAnsi="Arial" w:eastAsia="Arial" w:cs="Arial"/>
                      <w:color w:val="231F20"/>
                      <w:sz w:val="20"/>
                      <w:szCs w:val="20"/>
                    </w:rPr>
                  </w:pPr>
                  <w:r>
                    <w:rPr>
                      <w:rStyle w:val="31"/>
                      <w:rFonts w:ascii="Arial" w:hAnsi="Arial" w:eastAsia="Arial" w:cs="Arial"/>
                      <w:color w:val="231F20"/>
                      <w:sz w:val="20"/>
                      <w:szCs w:val="20"/>
                      <w:lang w:val="en-IN" w:eastAsia="en-IN" w:bidi="ar-SA"/>
                    </w:rPr>
                    <w:drawing>
                      <wp:anchor distT="0" distB="0" distL="114300" distR="114300" simplePos="0" relativeHeight="251667456" behindDoc="0" locked="0" layoutInCell="1" allowOverlap="1">
                        <wp:simplePos x="0" y="0"/>
                        <wp:positionH relativeFrom="column">
                          <wp:posOffset>-76200</wp:posOffset>
                        </wp:positionH>
                        <wp:positionV relativeFrom="paragraph">
                          <wp:posOffset>50800</wp:posOffset>
                        </wp:positionV>
                        <wp:extent cx="142875" cy="142240"/>
                        <wp:effectExtent l="0" t="0" r="0" b="0"/>
                        <wp:wrapNone/>
                        <wp:docPr id="100011" name="Picture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Picture 100011"/>
                                <pic:cNvPicPr>
                                  <a:picLocks noChangeAspect="1"/>
                                </pic:cNvPicPr>
                              </pic:nvPicPr>
                              <pic:blipFill>
                                <a:blip r:embed="rId8"/>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tcPr>
                <w:p w14:paraId="11CDAF91">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Automation-HP unified Functional Testing</w:t>
                  </w:r>
                </w:p>
                <w:p w14:paraId="75F9643A">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Selenium</w:t>
                  </w:r>
                </w:p>
                <w:p w14:paraId="398A79BC">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Jenkins</w:t>
                  </w:r>
                </w:p>
                <w:p w14:paraId="597BD806">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Scripting - SQL, VB</w:t>
                  </w:r>
                </w:p>
                <w:p w14:paraId="53BF5519">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Test management tools-JIRA,ZOHO</w:t>
                  </w:r>
                  <w:r>
                    <w:rPr>
                      <w:rStyle w:val="32"/>
                      <w:rFonts w:hint="default" w:ascii="Arial" w:hAnsi="Arial" w:eastAsia="Arial" w:cs="Arial"/>
                      <w:color w:val="231F20"/>
                      <w:sz w:val="20"/>
                      <w:szCs w:val="20"/>
                      <w:lang w:val="en-US"/>
                    </w:rPr>
                    <w:t>,ClickUp</w:t>
                  </w:r>
                </w:p>
                <w:p w14:paraId="12F488E9">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Browser Stack &amp; Sauce Labs- Cloud Source testing tool</w:t>
                  </w:r>
                </w:p>
                <w:p w14:paraId="7A9CA544">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Analytics tool- Conviva &amp; Clevertap</w:t>
                  </w:r>
                </w:p>
                <w:p w14:paraId="7AF8DE48">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ascii="Arial" w:hAnsi="Arial" w:eastAsia="Arial" w:cs="Arial"/>
                      <w:color w:val="231F20"/>
                      <w:sz w:val="20"/>
                      <w:szCs w:val="20"/>
                    </w:rPr>
                    <w:t>API Postman</w:t>
                  </w:r>
                </w:p>
                <w:p w14:paraId="20C2648D">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hint="default" w:ascii="Arial" w:hAnsi="Arial" w:eastAsia="Arial" w:cs="Arial"/>
                      <w:color w:val="231F20"/>
                      <w:sz w:val="20"/>
                      <w:szCs w:val="20"/>
                      <w:lang w:val="en-US"/>
                    </w:rPr>
                    <w:t>Tableu</w:t>
                  </w:r>
                </w:p>
                <w:p w14:paraId="0271FFA5">
                  <w:pPr>
                    <w:pStyle w:val="36"/>
                    <w:numPr>
                      <w:ilvl w:val="0"/>
                      <w:numId w:val="8"/>
                    </w:numPr>
                    <w:spacing w:line="320" w:lineRule="atLeast"/>
                    <w:ind w:left="520" w:hanging="361"/>
                    <w:rPr>
                      <w:rStyle w:val="32"/>
                      <w:rFonts w:ascii="Arial" w:hAnsi="Arial" w:eastAsia="Arial" w:cs="Arial"/>
                      <w:color w:val="231F20"/>
                      <w:sz w:val="20"/>
                      <w:szCs w:val="20"/>
                    </w:rPr>
                  </w:pPr>
                  <w:r>
                    <w:rPr>
                      <w:rStyle w:val="32"/>
                      <w:rFonts w:hint="default" w:ascii="Arial" w:hAnsi="Arial" w:eastAsia="Arial" w:cs="Arial"/>
                      <w:color w:val="231F20"/>
                      <w:sz w:val="20"/>
                      <w:szCs w:val="20"/>
                      <w:lang w:val="en-US"/>
                    </w:rPr>
                    <w:t>FIGMA</w:t>
                  </w:r>
                </w:p>
                <w:p w14:paraId="116C1B40">
                  <w:pPr>
                    <w:pStyle w:val="36"/>
                    <w:spacing w:line="320" w:lineRule="atLeast"/>
                    <w:rPr>
                      <w:rStyle w:val="32"/>
                      <w:rFonts w:ascii="Arial" w:hAnsi="Arial" w:eastAsia="Arial" w:cs="Arial"/>
                      <w:color w:val="231F20"/>
                      <w:sz w:val="20"/>
                      <w:szCs w:val="20"/>
                    </w:rPr>
                  </w:pPr>
                </w:p>
                <w:p w14:paraId="1650A228">
                  <w:pPr>
                    <w:pStyle w:val="36"/>
                    <w:spacing w:line="320" w:lineRule="atLeast"/>
                    <w:rPr>
                      <w:rStyle w:val="32"/>
                      <w:rFonts w:ascii="Arial" w:hAnsi="Arial" w:eastAsia="Arial" w:cs="Arial"/>
                      <w:color w:val="231F20"/>
                      <w:sz w:val="20"/>
                      <w:szCs w:val="20"/>
                    </w:rPr>
                  </w:pPr>
                  <w:r>
                    <w:rPr>
                      <w:rStyle w:val="32"/>
                      <w:rFonts w:ascii="Arial" w:hAnsi="Arial" w:eastAsia="Arial" w:cs="Arial"/>
                      <w:b/>
                      <w:bCs/>
                      <w:color w:val="231F20"/>
                      <w:sz w:val="20"/>
                      <w:szCs w:val="20"/>
                    </w:rPr>
                    <w:t>Name</w:t>
                  </w:r>
                  <w:r>
                    <w:rPr>
                      <w:rStyle w:val="32"/>
                      <w:rFonts w:ascii="Arial" w:hAnsi="Arial" w:eastAsia="Arial" w:cs="Arial"/>
                      <w:color w:val="231F20"/>
                      <w:sz w:val="20"/>
                      <w:szCs w:val="20"/>
                    </w:rPr>
                    <w:t>: Sobana Kannan</w:t>
                  </w:r>
                </w:p>
                <w:p w14:paraId="27A59C9F">
                  <w:pPr>
                    <w:pStyle w:val="36"/>
                    <w:spacing w:line="320" w:lineRule="atLeast"/>
                    <w:rPr>
                      <w:rStyle w:val="32"/>
                      <w:rFonts w:ascii="Arial" w:hAnsi="Arial" w:eastAsia="Arial" w:cs="Arial"/>
                      <w:color w:val="231F20"/>
                      <w:sz w:val="20"/>
                      <w:szCs w:val="20"/>
                    </w:rPr>
                  </w:pPr>
                  <w:r>
                    <w:rPr>
                      <w:rStyle w:val="32"/>
                      <w:rFonts w:ascii="Arial" w:hAnsi="Arial" w:eastAsia="Arial" w:cs="Arial"/>
                      <w:b/>
                      <w:bCs/>
                      <w:color w:val="231F20"/>
                      <w:sz w:val="20"/>
                      <w:szCs w:val="20"/>
                    </w:rPr>
                    <w:t>Marital Status:</w:t>
                  </w:r>
                  <w:r>
                    <w:rPr>
                      <w:rStyle w:val="32"/>
                      <w:rFonts w:ascii="Arial" w:hAnsi="Arial" w:eastAsia="Arial" w:cs="Arial"/>
                      <w:color w:val="231F20"/>
                      <w:sz w:val="20"/>
                      <w:szCs w:val="20"/>
                    </w:rPr>
                    <w:t xml:space="preserve"> Married</w:t>
                  </w:r>
                </w:p>
                <w:p w14:paraId="3A0827FF">
                  <w:pPr>
                    <w:pStyle w:val="36"/>
                    <w:spacing w:line="320" w:lineRule="atLeast"/>
                    <w:rPr>
                      <w:rStyle w:val="32"/>
                      <w:rFonts w:ascii="Arial" w:hAnsi="Arial" w:eastAsia="Arial" w:cs="Arial"/>
                      <w:color w:val="231F20"/>
                      <w:sz w:val="20"/>
                      <w:szCs w:val="20"/>
                    </w:rPr>
                  </w:pPr>
                  <w:r>
                    <w:rPr>
                      <w:rStyle w:val="32"/>
                      <w:rFonts w:ascii="Arial" w:hAnsi="Arial" w:eastAsia="Arial" w:cs="Arial"/>
                      <w:b/>
                      <w:bCs/>
                      <w:color w:val="231F20"/>
                      <w:sz w:val="20"/>
                      <w:szCs w:val="20"/>
                    </w:rPr>
                    <w:t>Spouse</w:t>
                  </w:r>
                  <w:r>
                    <w:rPr>
                      <w:rStyle w:val="32"/>
                      <w:rFonts w:ascii="Arial" w:hAnsi="Arial" w:eastAsia="Arial" w:cs="Arial"/>
                      <w:color w:val="231F20"/>
                      <w:sz w:val="20"/>
                      <w:szCs w:val="20"/>
                    </w:rPr>
                    <w:t xml:space="preserve"> </w:t>
                  </w:r>
                  <w:r>
                    <w:rPr>
                      <w:rStyle w:val="32"/>
                      <w:rFonts w:ascii="Arial" w:hAnsi="Arial" w:eastAsia="Arial" w:cs="Arial"/>
                      <w:b/>
                      <w:bCs/>
                      <w:color w:val="231F20"/>
                      <w:sz w:val="20"/>
                      <w:szCs w:val="20"/>
                    </w:rPr>
                    <w:t>Name</w:t>
                  </w:r>
                  <w:r>
                    <w:rPr>
                      <w:rStyle w:val="32"/>
                      <w:rFonts w:ascii="Arial" w:hAnsi="Arial" w:eastAsia="Arial" w:cs="Arial"/>
                      <w:color w:val="231F20"/>
                      <w:sz w:val="20"/>
                      <w:szCs w:val="20"/>
                    </w:rPr>
                    <w:t>: Sivaraj.G</w:t>
                  </w:r>
                </w:p>
                <w:p w14:paraId="07B80550">
                  <w:pPr>
                    <w:pStyle w:val="36"/>
                    <w:spacing w:line="320" w:lineRule="atLeast"/>
                    <w:rPr>
                      <w:rStyle w:val="32"/>
                      <w:rFonts w:ascii="Arial" w:hAnsi="Arial" w:eastAsia="Arial" w:cs="Arial"/>
                      <w:color w:val="231F20"/>
                      <w:sz w:val="20"/>
                      <w:szCs w:val="20"/>
                    </w:rPr>
                  </w:pPr>
                  <w:r>
                    <w:rPr>
                      <w:rStyle w:val="32"/>
                      <w:rFonts w:ascii="Arial" w:hAnsi="Arial" w:eastAsia="Arial" w:cs="Arial"/>
                      <w:b/>
                      <w:bCs/>
                      <w:color w:val="231F20"/>
                      <w:sz w:val="20"/>
                      <w:szCs w:val="20"/>
                    </w:rPr>
                    <w:t>DOB</w:t>
                  </w:r>
                  <w:r>
                    <w:rPr>
                      <w:rStyle w:val="32"/>
                      <w:rFonts w:ascii="Arial" w:hAnsi="Arial" w:eastAsia="Arial" w:cs="Arial"/>
                      <w:color w:val="231F20"/>
                      <w:sz w:val="20"/>
                      <w:szCs w:val="20"/>
                    </w:rPr>
                    <w:t>: 21</w:t>
                  </w:r>
                  <w:r>
                    <w:rPr>
                      <w:rStyle w:val="32"/>
                      <w:rFonts w:ascii="Arial" w:hAnsi="Arial" w:eastAsia="Arial" w:cs="Arial"/>
                      <w:color w:val="231F20"/>
                      <w:sz w:val="20"/>
                      <w:szCs w:val="20"/>
                      <w:vertAlign w:val="superscript"/>
                    </w:rPr>
                    <w:t>st</w:t>
                  </w:r>
                  <w:r>
                    <w:rPr>
                      <w:rStyle w:val="32"/>
                      <w:rFonts w:ascii="Arial" w:hAnsi="Arial" w:eastAsia="Arial" w:cs="Arial"/>
                      <w:color w:val="231F20"/>
                      <w:sz w:val="20"/>
                      <w:szCs w:val="20"/>
                    </w:rPr>
                    <w:t xml:space="preserve"> June 1987</w:t>
                  </w:r>
                </w:p>
                <w:p w14:paraId="51F4A183">
                  <w:pPr>
                    <w:pStyle w:val="36"/>
                    <w:spacing w:line="320" w:lineRule="atLeast"/>
                    <w:rPr>
                      <w:rStyle w:val="32"/>
                      <w:rFonts w:ascii="Arial" w:hAnsi="Arial" w:eastAsia="Arial" w:cs="Arial"/>
                      <w:color w:val="231F20"/>
                      <w:sz w:val="20"/>
                      <w:szCs w:val="20"/>
                    </w:rPr>
                  </w:pPr>
                  <w:r>
                    <w:rPr>
                      <w:rStyle w:val="32"/>
                      <w:rFonts w:ascii="Arial" w:hAnsi="Arial" w:eastAsia="Arial" w:cs="Arial"/>
                      <w:b/>
                      <w:bCs/>
                      <w:color w:val="231F20"/>
                      <w:sz w:val="20"/>
                      <w:szCs w:val="20"/>
                    </w:rPr>
                    <w:t>Nationality</w:t>
                  </w:r>
                  <w:r>
                    <w:rPr>
                      <w:rStyle w:val="32"/>
                      <w:rFonts w:ascii="Arial" w:hAnsi="Arial" w:eastAsia="Arial" w:cs="Arial"/>
                      <w:color w:val="231F20"/>
                      <w:sz w:val="20"/>
                      <w:szCs w:val="20"/>
                    </w:rPr>
                    <w:t xml:space="preserve"> : Indian</w:t>
                  </w:r>
                </w:p>
                <w:p w14:paraId="3EEF75F1">
                  <w:pPr>
                    <w:pStyle w:val="36"/>
                    <w:spacing w:line="320" w:lineRule="atLeast"/>
                    <w:rPr>
                      <w:rStyle w:val="32"/>
                      <w:rFonts w:ascii="Arial" w:hAnsi="Arial" w:eastAsia="Arial" w:cs="Arial"/>
                      <w:color w:val="231F20"/>
                      <w:sz w:val="20"/>
                      <w:szCs w:val="20"/>
                    </w:rPr>
                  </w:pPr>
                  <w:r>
                    <w:rPr>
                      <w:rStyle w:val="32"/>
                      <w:rFonts w:ascii="Arial" w:hAnsi="Arial" w:eastAsia="Arial" w:cs="Arial"/>
                      <w:b/>
                      <w:bCs/>
                      <w:color w:val="231F20"/>
                      <w:sz w:val="20"/>
                      <w:szCs w:val="20"/>
                    </w:rPr>
                    <w:t>Languages</w:t>
                  </w:r>
                  <w:r>
                    <w:rPr>
                      <w:rStyle w:val="32"/>
                      <w:rFonts w:ascii="Arial" w:hAnsi="Arial" w:eastAsia="Arial" w:cs="Arial"/>
                      <w:color w:val="231F20"/>
                      <w:sz w:val="20"/>
                      <w:szCs w:val="20"/>
                    </w:rPr>
                    <w:t xml:space="preserve"> </w:t>
                  </w:r>
                  <w:r>
                    <w:rPr>
                      <w:rStyle w:val="32"/>
                      <w:rFonts w:ascii="Arial" w:hAnsi="Arial" w:eastAsia="Arial" w:cs="Arial"/>
                      <w:b/>
                      <w:bCs/>
                      <w:color w:val="231F20"/>
                      <w:sz w:val="20"/>
                      <w:szCs w:val="20"/>
                    </w:rPr>
                    <w:t>Known</w:t>
                  </w:r>
                  <w:r>
                    <w:rPr>
                      <w:rStyle w:val="32"/>
                      <w:rFonts w:ascii="Arial" w:hAnsi="Arial" w:eastAsia="Arial" w:cs="Arial"/>
                      <w:color w:val="231F20"/>
                      <w:sz w:val="20"/>
                      <w:szCs w:val="20"/>
                    </w:rPr>
                    <w:t>: English , Tamil and Hindi( To speak , read and write)</w:t>
                  </w:r>
                </w:p>
              </w:tc>
            </w:tr>
            <w:tr w14:paraId="0618C051">
              <w:tblPrEx>
                <w:tblCellMar>
                  <w:top w:w="0" w:type="dxa"/>
                  <w:left w:w="0" w:type="dxa"/>
                  <w:bottom w:w="0" w:type="dxa"/>
                  <w:right w:w="0" w:type="dxa"/>
                </w:tblCellMar>
              </w:tblPrEx>
              <w:trPr>
                <w:tblCellSpacing w:w="0" w:type="dxa"/>
              </w:trPr>
              <w:tc>
                <w:tcPr>
                  <w:tcW w:w="280" w:type="dxa"/>
                  <w:tcMar>
                    <w:top w:w="300" w:type="dxa"/>
                    <w:left w:w="0" w:type="dxa"/>
                    <w:bottom w:w="0" w:type="dxa"/>
                    <w:right w:w="0" w:type="dxa"/>
                  </w:tcMar>
                </w:tcPr>
                <w:p w14:paraId="06895B10">
                  <w:pPr>
                    <w:spacing w:line="320" w:lineRule="atLeast"/>
                    <w:rPr>
                      <w:rStyle w:val="31"/>
                      <w:rFonts w:ascii="Arial" w:hAnsi="Arial" w:eastAsia="Arial" w:cs="Arial"/>
                      <w:color w:val="231F20"/>
                      <w:sz w:val="20"/>
                      <w:szCs w:val="20"/>
                    </w:rPr>
                  </w:pPr>
                </w:p>
              </w:tc>
              <w:tc>
                <w:tcPr>
                  <w:tcW w:w="7860" w:type="dxa"/>
                  <w:tcMar>
                    <w:top w:w="300" w:type="dxa"/>
                    <w:left w:w="0" w:type="dxa"/>
                    <w:bottom w:w="0" w:type="dxa"/>
                    <w:right w:w="0" w:type="dxa"/>
                  </w:tcMar>
                  <w:vAlign w:val="bottom"/>
                </w:tcPr>
                <w:p w14:paraId="6D9D2CED">
                  <w:pPr>
                    <w:pStyle w:val="33"/>
                    <w:spacing w:line="320" w:lineRule="atLeast"/>
                    <w:rPr>
                      <w:rStyle w:val="32"/>
                      <w:rFonts w:ascii="Arial" w:hAnsi="Arial" w:eastAsia="Arial" w:cs="Arial"/>
                      <w:color w:val="231F20"/>
                      <w:sz w:val="20"/>
                      <w:szCs w:val="20"/>
                    </w:rPr>
                  </w:pPr>
                </w:p>
              </w:tc>
            </w:tr>
          </w:tbl>
          <w:p w14:paraId="7394FD55">
            <w:pPr>
              <w:rPr>
                <w:rStyle w:val="27"/>
                <w:rFonts w:ascii="Arial" w:hAnsi="Arial" w:eastAsia="Arial" w:cs="Arial"/>
                <w:b/>
                <w:bCs/>
                <w:caps/>
                <w:color w:val="0187DE"/>
                <w:sz w:val="20"/>
                <w:szCs w:val="20"/>
              </w:rPr>
            </w:pPr>
          </w:p>
        </w:tc>
      </w:tr>
    </w:tbl>
    <w:p w14:paraId="51FB804F">
      <w:pPr>
        <w:rPr>
          <w:rFonts w:ascii="Arial" w:hAnsi="Arial" w:eastAsia="Arial" w:cs="Arial"/>
          <w:color w:val="231F20"/>
          <w:sz w:val="20"/>
          <w:szCs w:val="20"/>
        </w:rPr>
      </w:pPr>
      <w:r>
        <w:rPr>
          <w:rFonts w:ascii="Arial" w:hAnsi="Arial" w:eastAsia="Arial" w:cs="Arial"/>
          <w:color w:val="231F20"/>
          <w:sz w:val="20"/>
          <w:szCs w:val="20"/>
        </w:rPr>
        <w:t xml:space="preserve">                         -----------------------------------------------------------------------------------------------------------------------------------------------</w:t>
      </w:r>
    </w:p>
    <w:p w14:paraId="4A5AF5C9">
      <w:pPr>
        <w:rPr>
          <w:rFonts w:ascii="Arial" w:hAnsi="Arial" w:eastAsia="Arial" w:cs="Arial"/>
          <w:color w:val="231F20"/>
          <w:sz w:val="20"/>
          <w:szCs w:val="20"/>
        </w:rPr>
      </w:pPr>
    </w:p>
    <w:sectPr>
      <w:pgSz w:w="12240" w:h="15840"/>
      <w:pgMar w:top="640" w:right="640" w:bottom="640" w:left="6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lvlText w:val=""/>
      <w:lvlJc w:val="left"/>
      <w:pPr>
        <w:ind w:left="720" w:hanging="360"/>
      </w:pPr>
      <w:rPr>
        <w:rFonts w:ascii="Symbol" w:hAnsi="Symbol"/>
      </w:rPr>
    </w:lvl>
    <w:lvl w:ilvl="1" w:tentative="0">
      <w:start w:val="1"/>
      <w:numFmt w:val="bullet"/>
      <w:lvlText w:val="o"/>
      <w:lvlJc w:val="left"/>
      <w:pPr>
        <w:tabs>
          <w:tab w:val="left" w:pos="1440"/>
        </w:tabs>
        <w:ind w:left="1440" w:hanging="360"/>
      </w:pPr>
      <w:rPr>
        <w:rFonts w:ascii="Courier New" w:hAnsi="Courier New"/>
      </w:rPr>
    </w:lvl>
    <w:lvl w:ilvl="2" w:tentative="0">
      <w:start w:val="1"/>
      <w:numFmt w:val="bullet"/>
      <w:lvlText w:val=""/>
      <w:lvlJc w:val="left"/>
      <w:pPr>
        <w:tabs>
          <w:tab w:val="left" w:pos="2160"/>
        </w:tabs>
        <w:ind w:left="2160" w:hanging="360"/>
      </w:pPr>
      <w:rPr>
        <w:rFonts w:ascii="Wingdings" w:hAnsi="Wingdings"/>
      </w:rPr>
    </w:lvl>
    <w:lvl w:ilvl="3" w:tentative="0">
      <w:start w:val="1"/>
      <w:numFmt w:val="bullet"/>
      <w:lvlText w:val=""/>
      <w:lvlJc w:val="left"/>
      <w:pPr>
        <w:tabs>
          <w:tab w:val="left" w:pos="2880"/>
        </w:tabs>
        <w:ind w:left="2880" w:hanging="360"/>
      </w:pPr>
      <w:rPr>
        <w:rFonts w:ascii="Symbol" w:hAnsi="Symbol"/>
      </w:rPr>
    </w:lvl>
    <w:lvl w:ilvl="4" w:tentative="0">
      <w:start w:val="1"/>
      <w:numFmt w:val="bullet"/>
      <w:lvlText w:val="o"/>
      <w:lvlJc w:val="left"/>
      <w:pPr>
        <w:tabs>
          <w:tab w:val="left" w:pos="3600"/>
        </w:tabs>
        <w:ind w:left="3600" w:hanging="360"/>
      </w:pPr>
      <w:rPr>
        <w:rFonts w:ascii="Courier New" w:hAnsi="Courier New"/>
      </w:rPr>
    </w:lvl>
    <w:lvl w:ilvl="5" w:tentative="0">
      <w:start w:val="1"/>
      <w:numFmt w:val="bullet"/>
      <w:lvlText w:val=""/>
      <w:lvlJc w:val="left"/>
      <w:pPr>
        <w:tabs>
          <w:tab w:val="left" w:pos="4320"/>
        </w:tabs>
        <w:ind w:left="4320" w:hanging="360"/>
      </w:pPr>
      <w:rPr>
        <w:rFonts w:ascii="Wingdings" w:hAnsi="Wingdings"/>
      </w:rPr>
    </w:lvl>
    <w:lvl w:ilvl="6" w:tentative="0">
      <w:start w:val="1"/>
      <w:numFmt w:val="bullet"/>
      <w:lvlText w:val=""/>
      <w:lvlJc w:val="left"/>
      <w:pPr>
        <w:tabs>
          <w:tab w:val="left" w:pos="5040"/>
        </w:tabs>
        <w:ind w:left="5040" w:hanging="360"/>
      </w:pPr>
      <w:rPr>
        <w:rFonts w:ascii="Symbol" w:hAnsi="Symbol"/>
      </w:rPr>
    </w:lvl>
    <w:lvl w:ilvl="7" w:tentative="0">
      <w:start w:val="1"/>
      <w:numFmt w:val="bullet"/>
      <w:lvlText w:val="o"/>
      <w:lvlJc w:val="left"/>
      <w:pPr>
        <w:tabs>
          <w:tab w:val="left" w:pos="5760"/>
        </w:tabs>
        <w:ind w:left="5760" w:hanging="360"/>
      </w:pPr>
      <w:rPr>
        <w:rFonts w:ascii="Courier New" w:hAnsi="Courier New"/>
      </w:rPr>
    </w:lvl>
    <w:lvl w:ilvl="8" w:tentative="0">
      <w:start w:val="1"/>
      <w:numFmt w:val="bullet"/>
      <w:lvlText w:val=""/>
      <w:lvlJc w:val="left"/>
      <w:pPr>
        <w:tabs>
          <w:tab w:val="left" w:pos="6480"/>
        </w:tabs>
        <w:ind w:left="6480" w:hanging="360"/>
      </w:pPr>
      <w:rPr>
        <w:rFonts w:ascii="Wingdings" w:hAnsi="Wingdings"/>
      </w:rPr>
    </w:lvl>
  </w:abstractNum>
  <w:abstractNum w:abstractNumId="1">
    <w:nsid w:val="00000002"/>
    <w:multiLevelType w:val="multilevel"/>
    <w:tmpl w:val="00000002"/>
    <w:lvl w:ilvl="0" w:tentative="0">
      <w:start w:val="1"/>
      <w:numFmt w:val="bullet"/>
      <w:lvlText w:val=""/>
      <w:lvlJc w:val="left"/>
      <w:pPr>
        <w:ind w:left="720" w:hanging="360"/>
      </w:pPr>
      <w:rPr>
        <w:rFonts w:ascii="Symbol" w:hAnsi="Symbol"/>
      </w:rPr>
    </w:lvl>
    <w:lvl w:ilvl="1" w:tentative="0">
      <w:start w:val="1"/>
      <w:numFmt w:val="bullet"/>
      <w:lvlText w:val="o"/>
      <w:lvlJc w:val="left"/>
      <w:pPr>
        <w:tabs>
          <w:tab w:val="left" w:pos="1440"/>
        </w:tabs>
        <w:ind w:left="1440" w:hanging="360"/>
      </w:pPr>
      <w:rPr>
        <w:rFonts w:ascii="Courier New" w:hAnsi="Courier New"/>
      </w:rPr>
    </w:lvl>
    <w:lvl w:ilvl="2" w:tentative="0">
      <w:start w:val="1"/>
      <w:numFmt w:val="bullet"/>
      <w:lvlText w:val=""/>
      <w:lvlJc w:val="left"/>
      <w:pPr>
        <w:tabs>
          <w:tab w:val="left" w:pos="2160"/>
        </w:tabs>
        <w:ind w:left="2160" w:hanging="360"/>
      </w:pPr>
      <w:rPr>
        <w:rFonts w:ascii="Wingdings" w:hAnsi="Wingdings"/>
      </w:rPr>
    </w:lvl>
    <w:lvl w:ilvl="3" w:tentative="0">
      <w:start w:val="1"/>
      <w:numFmt w:val="bullet"/>
      <w:lvlText w:val=""/>
      <w:lvlJc w:val="left"/>
      <w:pPr>
        <w:tabs>
          <w:tab w:val="left" w:pos="2880"/>
        </w:tabs>
        <w:ind w:left="2880" w:hanging="360"/>
      </w:pPr>
      <w:rPr>
        <w:rFonts w:ascii="Symbol" w:hAnsi="Symbol"/>
      </w:rPr>
    </w:lvl>
    <w:lvl w:ilvl="4" w:tentative="0">
      <w:start w:val="1"/>
      <w:numFmt w:val="bullet"/>
      <w:lvlText w:val="o"/>
      <w:lvlJc w:val="left"/>
      <w:pPr>
        <w:tabs>
          <w:tab w:val="left" w:pos="3600"/>
        </w:tabs>
        <w:ind w:left="3600" w:hanging="360"/>
      </w:pPr>
      <w:rPr>
        <w:rFonts w:ascii="Courier New" w:hAnsi="Courier New"/>
      </w:rPr>
    </w:lvl>
    <w:lvl w:ilvl="5" w:tentative="0">
      <w:start w:val="1"/>
      <w:numFmt w:val="bullet"/>
      <w:lvlText w:val=""/>
      <w:lvlJc w:val="left"/>
      <w:pPr>
        <w:tabs>
          <w:tab w:val="left" w:pos="4320"/>
        </w:tabs>
        <w:ind w:left="4320" w:hanging="360"/>
      </w:pPr>
      <w:rPr>
        <w:rFonts w:ascii="Wingdings" w:hAnsi="Wingdings"/>
      </w:rPr>
    </w:lvl>
    <w:lvl w:ilvl="6" w:tentative="0">
      <w:start w:val="1"/>
      <w:numFmt w:val="bullet"/>
      <w:lvlText w:val=""/>
      <w:lvlJc w:val="left"/>
      <w:pPr>
        <w:tabs>
          <w:tab w:val="left" w:pos="5040"/>
        </w:tabs>
        <w:ind w:left="5040" w:hanging="360"/>
      </w:pPr>
      <w:rPr>
        <w:rFonts w:ascii="Symbol" w:hAnsi="Symbol"/>
      </w:rPr>
    </w:lvl>
    <w:lvl w:ilvl="7" w:tentative="0">
      <w:start w:val="1"/>
      <w:numFmt w:val="bullet"/>
      <w:lvlText w:val="o"/>
      <w:lvlJc w:val="left"/>
      <w:pPr>
        <w:tabs>
          <w:tab w:val="left" w:pos="5760"/>
        </w:tabs>
        <w:ind w:left="5760" w:hanging="360"/>
      </w:pPr>
      <w:rPr>
        <w:rFonts w:ascii="Courier New" w:hAnsi="Courier New"/>
      </w:rPr>
    </w:lvl>
    <w:lvl w:ilvl="8" w:tentative="0">
      <w:start w:val="1"/>
      <w:numFmt w:val="bullet"/>
      <w:lvlText w:val=""/>
      <w:lvlJc w:val="left"/>
      <w:pPr>
        <w:tabs>
          <w:tab w:val="left" w:pos="6480"/>
        </w:tabs>
        <w:ind w:left="6480" w:hanging="360"/>
      </w:pPr>
      <w:rPr>
        <w:rFonts w:ascii="Wingdings" w:hAnsi="Wingdings"/>
      </w:rPr>
    </w:lvl>
  </w:abstractNum>
  <w:abstractNum w:abstractNumId="2">
    <w:nsid w:val="00000004"/>
    <w:multiLevelType w:val="multilevel"/>
    <w:tmpl w:val="00000004"/>
    <w:lvl w:ilvl="0" w:tentative="0">
      <w:start w:val="1"/>
      <w:numFmt w:val="bullet"/>
      <w:lvlText w:val=""/>
      <w:lvlJc w:val="left"/>
      <w:pPr>
        <w:ind w:left="720" w:hanging="360"/>
      </w:pPr>
      <w:rPr>
        <w:rFonts w:ascii="Symbol" w:hAnsi="Symbol"/>
      </w:rPr>
    </w:lvl>
    <w:lvl w:ilvl="1" w:tentative="0">
      <w:start w:val="1"/>
      <w:numFmt w:val="bullet"/>
      <w:lvlText w:val="o"/>
      <w:lvlJc w:val="left"/>
      <w:pPr>
        <w:tabs>
          <w:tab w:val="left" w:pos="1440"/>
        </w:tabs>
        <w:ind w:left="1440" w:hanging="360"/>
      </w:pPr>
      <w:rPr>
        <w:rFonts w:ascii="Courier New" w:hAnsi="Courier New"/>
      </w:rPr>
    </w:lvl>
    <w:lvl w:ilvl="2" w:tentative="0">
      <w:start w:val="1"/>
      <w:numFmt w:val="bullet"/>
      <w:lvlText w:val=""/>
      <w:lvlJc w:val="left"/>
      <w:pPr>
        <w:tabs>
          <w:tab w:val="left" w:pos="2160"/>
        </w:tabs>
        <w:ind w:left="2160" w:hanging="360"/>
      </w:pPr>
      <w:rPr>
        <w:rFonts w:ascii="Wingdings" w:hAnsi="Wingdings"/>
      </w:rPr>
    </w:lvl>
    <w:lvl w:ilvl="3" w:tentative="0">
      <w:start w:val="1"/>
      <w:numFmt w:val="bullet"/>
      <w:lvlText w:val=""/>
      <w:lvlJc w:val="left"/>
      <w:pPr>
        <w:tabs>
          <w:tab w:val="left" w:pos="2880"/>
        </w:tabs>
        <w:ind w:left="2880" w:hanging="360"/>
      </w:pPr>
      <w:rPr>
        <w:rFonts w:ascii="Symbol" w:hAnsi="Symbol"/>
      </w:rPr>
    </w:lvl>
    <w:lvl w:ilvl="4" w:tentative="0">
      <w:start w:val="1"/>
      <w:numFmt w:val="bullet"/>
      <w:lvlText w:val="o"/>
      <w:lvlJc w:val="left"/>
      <w:pPr>
        <w:tabs>
          <w:tab w:val="left" w:pos="3600"/>
        </w:tabs>
        <w:ind w:left="3600" w:hanging="360"/>
      </w:pPr>
      <w:rPr>
        <w:rFonts w:ascii="Courier New" w:hAnsi="Courier New"/>
      </w:rPr>
    </w:lvl>
    <w:lvl w:ilvl="5" w:tentative="0">
      <w:start w:val="1"/>
      <w:numFmt w:val="bullet"/>
      <w:lvlText w:val=""/>
      <w:lvlJc w:val="left"/>
      <w:pPr>
        <w:tabs>
          <w:tab w:val="left" w:pos="4320"/>
        </w:tabs>
        <w:ind w:left="4320" w:hanging="360"/>
      </w:pPr>
      <w:rPr>
        <w:rFonts w:ascii="Wingdings" w:hAnsi="Wingdings"/>
      </w:rPr>
    </w:lvl>
    <w:lvl w:ilvl="6" w:tentative="0">
      <w:start w:val="1"/>
      <w:numFmt w:val="bullet"/>
      <w:lvlText w:val=""/>
      <w:lvlJc w:val="left"/>
      <w:pPr>
        <w:tabs>
          <w:tab w:val="left" w:pos="5040"/>
        </w:tabs>
        <w:ind w:left="5040" w:hanging="360"/>
      </w:pPr>
      <w:rPr>
        <w:rFonts w:ascii="Symbol" w:hAnsi="Symbol"/>
      </w:rPr>
    </w:lvl>
    <w:lvl w:ilvl="7" w:tentative="0">
      <w:start w:val="1"/>
      <w:numFmt w:val="bullet"/>
      <w:lvlText w:val="o"/>
      <w:lvlJc w:val="left"/>
      <w:pPr>
        <w:tabs>
          <w:tab w:val="left" w:pos="5760"/>
        </w:tabs>
        <w:ind w:left="5760" w:hanging="360"/>
      </w:pPr>
      <w:rPr>
        <w:rFonts w:ascii="Courier New" w:hAnsi="Courier New"/>
      </w:rPr>
    </w:lvl>
    <w:lvl w:ilvl="8" w:tentative="0">
      <w:start w:val="1"/>
      <w:numFmt w:val="bullet"/>
      <w:lvlText w:val=""/>
      <w:lvlJc w:val="left"/>
      <w:pPr>
        <w:tabs>
          <w:tab w:val="left" w:pos="6480"/>
        </w:tabs>
        <w:ind w:left="6480" w:hanging="360"/>
      </w:pPr>
      <w:rPr>
        <w:rFonts w:ascii="Wingdings" w:hAnsi="Wingdings"/>
      </w:rPr>
    </w:lvl>
  </w:abstractNum>
  <w:abstractNum w:abstractNumId="3">
    <w:nsid w:val="00000005"/>
    <w:multiLevelType w:val="multilevel"/>
    <w:tmpl w:val="00000005"/>
    <w:lvl w:ilvl="0" w:tentative="0">
      <w:start w:val="1"/>
      <w:numFmt w:val="bullet"/>
      <w:lvlText w:val=""/>
      <w:lvlJc w:val="left"/>
      <w:pPr>
        <w:ind w:left="720" w:hanging="360"/>
      </w:pPr>
      <w:rPr>
        <w:rFonts w:ascii="Symbol" w:hAnsi="Symbol"/>
      </w:rPr>
    </w:lvl>
    <w:lvl w:ilvl="1" w:tentative="0">
      <w:start w:val="1"/>
      <w:numFmt w:val="bullet"/>
      <w:lvlText w:val="o"/>
      <w:lvlJc w:val="left"/>
      <w:pPr>
        <w:tabs>
          <w:tab w:val="left" w:pos="1440"/>
        </w:tabs>
        <w:ind w:left="1440" w:hanging="360"/>
      </w:pPr>
      <w:rPr>
        <w:rFonts w:ascii="Courier New" w:hAnsi="Courier New"/>
      </w:rPr>
    </w:lvl>
    <w:lvl w:ilvl="2" w:tentative="0">
      <w:start w:val="1"/>
      <w:numFmt w:val="bullet"/>
      <w:lvlText w:val=""/>
      <w:lvlJc w:val="left"/>
      <w:pPr>
        <w:tabs>
          <w:tab w:val="left" w:pos="2160"/>
        </w:tabs>
        <w:ind w:left="2160" w:hanging="360"/>
      </w:pPr>
      <w:rPr>
        <w:rFonts w:ascii="Wingdings" w:hAnsi="Wingdings"/>
      </w:rPr>
    </w:lvl>
    <w:lvl w:ilvl="3" w:tentative="0">
      <w:start w:val="1"/>
      <w:numFmt w:val="bullet"/>
      <w:lvlText w:val=""/>
      <w:lvlJc w:val="left"/>
      <w:pPr>
        <w:tabs>
          <w:tab w:val="left" w:pos="2880"/>
        </w:tabs>
        <w:ind w:left="2880" w:hanging="360"/>
      </w:pPr>
      <w:rPr>
        <w:rFonts w:ascii="Symbol" w:hAnsi="Symbol"/>
      </w:rPr>
    </w:lvl>
    <w:lvl w:ilvl="4" w:tentative="0">
      <w:start w:val="1"/>
      <w:numFmt w:val="bullet"/>
      <w:lvlText w:val="o"/>
      <w:lvlJc w:val="left"/>
      <w:pPr>
        <w:tabs>
          <w:tab w:val="left" w:pos="3600"/>
        </w:tabs>
        <w:ind w:left="3600" w:hanging="360"/>
      </w:pPr>
      <w:rPr>
        <w:rFonts w:ascii="Courier New" w:hAnsi="Courier New"/>
      </w:rPr>
    </w:lvl>
    <w:lvl w:ilvl="5" w:tentative="0">
      <w:start w:val="1"/>
      <w:numFmt w:val="bullet"/>
      <w:lvlText w:val=""/>
      <w:lvlJc w:val="left"/>
      <w:pPr>
        <w:tabs>
          <w:tab w:val="left" w:pos="4320"/>
        </w:tabs>
        <w:ind w:left="4320" w:hanging="360"/>
      </w:pPr>
      <w:rPr>
        <w:rFonts w:ascii="Wingdings" w:hAnsi="Wingdings"/>
      </w:rPr>
    </w:lvl>
    <w:lvl w:ilvl="6" w:tentative="0">
      <w:start w:val="1"/>
      <w:numFmt w:val="bullet"/>
      <w:lvlText w:val=""/>
      <w:lvlJc w:val="left"/>
      <w:pPr>
        <w:tabs>
          <w:tab w:val="left" w:pos="5040"/>
        </w:tabs>
        <w:ind w:left="5040" w:hanging="360"/>
      </w:pPr>
      <w:rPr>
        <w:rFonts w:ascii="Symbol" w:hAnsi="Symbol"/>
      </w:rPr>
    </w:lvl>
    <w:lvl w:ilvl="7" w:tentative="0">
      <w:start w:val="1"/>
      <w:numFmt w:val="bullet"/>
      <w:lvlText w:val="o"/>
      <w:lvlJc w:val="left"/>
      <w:pPr>
        <w:tabs>
          <w:tab w:val="left" w:pos="5760"/>
        </w:tabs>
        <w:ind w:left="5760" w:hanging="360"/>
      </w:pPr>
      <w:rPr>
        <w:rFonts w:ascii="Courier New" w:hAnsi="Courier New"/>
      </w:rPr>
    </w:lvl>
    <w:lvl w:ilvl="8" w:tentative="0">
      <w:start w:val="1"/>
      <w:numFmt w:val="bullet"/>
      <w:lvlText w:val=""/>
      <w:lvlJc w:val="left"/>
      <w:pPr>
        <w:tabs>
          <w:tab w:val="left" w:pos="6480"/>
        </w:tabs>
        <w:ind w:left="6480" w:hanging="360"/>
      </w:pPr>
      <w:rPr>
        <w:rFonts w:ascii="Wingdings" w:hAnsi="Wingdings"/>
      </w:rPr>
    </w:lvl>
  </w:abstractNum>
  <w:abstractNum w:abstractNumId="4">
    <w:nsid w:val="00000006"/>
    <w:multiLevelType w:val="multilevel"/>
    <w:tmpl w:val="00000006"/>
    <w:lvl w:ilvl="0" w:tentative="0">
      <w:start w:val="1"/>
      <w:numFmt w:val="bullet"/>
      <w:lvlText w:val=""/>
      <w:lvlJc w:val="left"/>
      <w:pPr>
        <w:ind w:left="720" w:hanging="360"/>
      </w:pPr>
      <w:rPr>
        <w:rFonts w:ascii="Symbol" w:hAnsi="Symbol"/>
      </w:rPr>
    </w:lvl>
    <w:lvl w:ilvl="1" w:tentative="0">
      <w:start w:val="1"/>
      <w:numFmt w:val="bullet"/>
      <w:lvlText w:val="o"/>
      <w:lvlJc w:val="left"/>
      <w:pPr>
        <w:tabs>
          <w:tab w:val="left" w:pos="1440"/>
        </w:tabs>
        <w:ind w:left="1440" w:hanging="360"/>
      </w:pPr>
      <w:rPr>
        <w:rFonts w:ascii="Courier New" w:hAnsi="Courier New"/>
      </w:rPr>
    </w:lvl>
    <w:lvl w:ilvl="2" w:tentative="0">
      <w:start w:val="1"/>
      <w:numFmt w:val="bullet"/>
      <w:lvlText w:val=""/>
      <w:lvlJc w:val="left"/>
      <w:pPr>
        <w:tabs>
          <w:tab w:val="left" w:pos="2160"/>
        </w:tabs>
        <w:ind w:left="2160" w:hanging="360"/>
      </w:pPr>
      <w:rPr>
        <w:rFonts w:ascii="Wingdings" w:hAnsi="Wingdings"/>
      </w:rPr>
    </w:lvl>
    <w:lvl w:ilvl="3" w:tentative="0">
      <w:start w:val="1"/>
      <w:numFmt w:val="bullet"/>
      <w:lvlText w:val=""/>
      <w:lvlJc w:val="left"/>
      <w:pPr>
        <w:tabs>
          <w:tab w:val="left" w:pos="2880"/>
        </w:tabs>
        <w:ind w:left="2880" w:hanging="360"/>
      </w:pPr>
      <w:rPr>
        <w:rFonts w:ascii="Symbol" w:hAnsi="Symbol"/>
      </w:rPr>
    </w:lvl>
    <w:lvl w:ilvl="4" w:tentative="0">
      <w:start w:val="1"/>
      <w:numFmt w:val="bullet"/>
      <w:lvlText w:val="o"/>
      <w:lvlJc w:val="left"/>
      <w:pPr>
        <w:tabs>
          <w:tab w:val="left" w:pos="3600"/>
        </w:tabs>
        <w:ind w:left="3600" w:hanging="360"/>
      </w:pPr>
      <w:rPr>
        <w:rFonts w:ascii="Courier New" w:hAnsi="Courier New"/>
      </w:rPr>
    </w:lvl>
    <w:lvl w:ilvl="5" w:tentative="0">
      <w:start w:val="1"/>
      <w:numFmt w:val="bullet"/>
      <w:lvlText w:val=""/>
      <w:lvlJc w:val="left"/>
      <w:pPr>
        <w:tabs>
          <w:tab w:val="left" w:pos="4320"/>
        </w:tabs>
        <w:ind w:left="4320" w:hanging="360"/>
      </w:pPr>
      <w:rPr>
        <w:rFonts w:ascii="Wingdings" w:hAnsi="Wingdings"/>
      </w:rPr>
    </w:lvl>
    <w:lvl w:ilvl="6" w:tentative="0">
      <w:start w:val="1"/>
      <w:numFmt w:val="bullet"/>
      <w:lvlText w:val=""/>
      <w:lvlJc w:val="left"/>
      <w:pPr>
        <w:tabs>
          <w:tab w:val="left" w:pos="5040"/>
        </w:tabs>
        <w:ind w:left="5040" w:hanging="360"/>
      </w:pPr>
      <w:rPr>
        <w:rFonts w:ascii="Symbol" w:hAnsi="Symbol"/>
      </w:rPr>
    </w:lvl>
    <w:lvl w:ilvl="7" w:tentative="0">
      <w:start w:val="1"/>
      <w:numFmt w:val="bullet"/>
      <w:lvlText w:val="o"/>
      <w:lvlJc w:val="left"/>
      <w:pPr>
        <w:tabs>
          <w:tab w:val="left" w:pos="5760"/>
        </w:tabs>
        <w:ind w:left="5760" w:hanging="360"/>
      </w:pPr>
      <w:rPr>
        <w:rFonts w:ascii="Courier New" w:hAnsi="Courier New"/>
      </w:rPr>
    </w:lvl>
    <w:lvl w:ilvl="8" w:tentative="0">
      <w:start w:val="1"/>
      <w:numFmt w:val="bullet"/>
      <w:lvlText w:val=""/>
      <w:lvlJc w:val="left"/>
      <w:pPr>
        <w:tabs>
          <w:tab w:val="left" w:pos="6480"/>
        </w:tabs>
        <w:ind w:left="6480" w:hanging="360"/>
      </w:pPr>
      <w:rPr>
        <w:rFonts w:ascii="Wingdings" w:hAnsi="Wingdings"/>
      </w:rPr>
    </w:lvl>
  </w:abstractNum>
  <w:abstractNum w:abstractNumId="5">
    <w:nsid w:val="00000007"/>
    <w:multiLevelType w:val="multilevel"/>
    <w:tmpl w:val="00000007"/>
    <w:lvl w:ilvl="0" w:tentative="0">
      <w:start w:val="1"/>
      <w:numFmt w:val="bullet"/>
      <w:lvlText w:val=""/>
      <w:lvlJc w:val="left"/>
      <w:pPr>
        <w:ind w:left="720" w:hanging="360"/>
      </w:pPr>
      <w:rPr>
        <w:rFonts w:ascii="Symbol" w:hAnsi="Symbol"/>
      </w:rPr>
    </w:lvl>
    <w:lvl w:ilvl="1" w:tentative="0">
      <w:start w:val="1"/>
      <w:numFmt w:val="bullet"/>
      <w:lvlText w:val="o"/>
      <w:lvlJc w:val="left"/>
      <w:pPr>
        <w:tabs>
          <w:tab w:val="left" w:pos="1440"/>
        </w:tabs>
        <w:ind w:left="1440" w:hanging="360"/>
      </w:pPr>
      <w:rPr>
        <w:rFonts w:ascii="Courier New" w:hAnsi="Courier New"/>
      </w:rPr>
    </w:lvl>
    <w:lvl w:ilvl="2" w:tentative="0">
      <w:start w:val="1"/>
      <w:numFmt w:val="bullet"/>
      <w:lvlText w:val=""/>
      <w:lvlJc w:val="left"/>
      <w:pPr>
        <w:tabs>
          <w:tab w:val="left" w:pos="2160"/>
        </w:tabs>
        <w:ind w:left="2160" w:hanging="360"/>
      </w:pPr>
      <w:rPr>
        <w:rFonts w:ascii="Wingdings" w:hAnsi="Wingdings"/>
      </w:rPr>
    </w:lvl>
    <w:lvl w:ilvl="3" w:tentative="0">
      <w:start w:val="1"/>
      <w:numFmt w:val="bullet"/>
      <w:lvlText w:val=""/>
      <w:lvlJc w:val="left"/>
      <w:pPr>
        <w:tabs>
          <w:tab w:val="left" w:pos="2880"/>
        </w:tabs>
        <w:ind w:left="2880" w:hanging="360"/>
      </w:pPr>
      <w:rPr>
        <w:rFonts w:ascii="Symbol" w:hAnsi="Symbol"/>
      </w:rPr>
    </w:lvl>
    <w:lvl w:ilvl="4" w:tentative="0">
      <w:start w:val="1"/>
      <w:numFmt w:val="bullet"/>
      <w:lvlText w:val="o"/>
      <w:lvlJc w:val="left"/>
      <w:pPr>
        <w:tabs>
          <w:tab w:val="left" w:pos="3600"/>
        </w:tabs>
        <w:ind w:left="3600" w:hanging="360"/>
      </w:pPr>
      <w:rPr>
        <w:rFonts w:ascii="Courier New" w:hAnsi="Courier New"/>
      </w:rPr>
    </w:lvl>
    <w:lvl w:ilvl="5" w:tentative="0">
      <w:start w:val="1"/>
      <w:numFmt w:val="bullet"/>
      <w:lvlText w:val=""/>
      <w:lvlJc w:val="left"/>
      <w:pPr>
        <w:tabs>
          <w:tab w:val="left" w:pos="4320"/>
        </w:tabs>
        <w:ind w:left="4320" w:hanging="360"/>
      </w:pPr>
      <w:rPr>
        <w:rFonts w:ascii="Wingdings" w:hAnsi="Wingdings"/>
      </w:rPr>
    </w:lvl>
    <w:lvl w:ilvl="6" w:tentative="0">
      <w:start w:val="1"/>
      <w:numFmt w:val="bullet"/>
      <w:lvlText w:val=""/>
      <w:lvlJc w:val="left"/>
      <w:pPr>
        <w:tabs>
          <w:tab w:val="left" w:pos="5040"/>
        </w:tabs>
        <w:ind w:left="5040" w:hanging="360"/>
      </w:pPr>
      <w:rPr>
        <w:rFonts w:ascii="Symbol" w:hAnsi="Symbol"/>
      </w:rPr>
    </w:lvl>
    <w:lvl w:ilvl="7" w:tentative="0">
      <w:start w:val="1"/>
      <w:numFmt w:val="bullet"/>
      <w:lvlText w:val="o"/>
      <w:lvlJc w:val="left"/>
      <w:pPr>
        <w:tabs>
          <w:tab w:val="left" w:pos="5760"/>
        </w:tabs>
        <w:ind w:left="5760" w:hanging="360"/>
      </w:pPr>
      <w:rPr>
        <w:rFonts w:ascii="Courier New" w:hAnsi="Courier New"/>
      </w:rPr>
    </w:lvl>
    <w:lvl w:ilvl="8" w:tentative="0">
      <w:start w:val="1"/>
      <w:numFmt w:val="bullet"/>
      <w:lvlText w:val=""/>
      <w:lvlJc w:val="left"/>
      <w:pPr>
        <w:tabs>
          <w:tab w:val="left" w:pos="6480"/>
        </w:tabs>
        <w:ind w:left="6480" w:hanging="360"/>
      </w:pPr>
      <w:rPr>
        <w:rFonts w:ascii="Wingdings" w:hAnsi="Wingdings"/>
      </w:rPr>
    </w:lvl>
  </w:abstractNum>
  <w:abstractNum w:abstractNumId="6">
    <w:nsid w:val="00000008"/>
    <w:multiLevelType w:val="multilevel"/>
    <w:tmpl w:val="00000008"/>
    <w:lvl w:ilvl="0" w:tentative="0">
      <w:start w:val="1"/>
      <w:numFmt w:val="bullet"/>
      <w:lvlText w:val=""/>
      <w:lvlJc w:val="left"/>
      <w:pPr>
        <w:ind w:left="720" w:hanging="360"/>
      </w:pPr>
      <w:rPr>
        <w:rFonts w:ascii="Symbol" w:hAnsi="Symbol"/>
      </w:rPr>
    </w:lvl>
    <w:lvl w:ilvl="1" w:tentative="0">
      <w:start w:val="1"/>
      <w:numFmt w:val="bullet"/>
      <w:lvlText w:val="o"/>
      <w:lvlJc w:val="left"/>
      <w:pPr>
        <w:tabs>
          <w:tab w:val="left" w:pos="1440"/>
        </w:tabs>
        <w:ind w:left="1440" w:hanging="360"/>
      </w:pPr>
      <w:rPr>
        <w:rFonts w:ascii="Courier New" w:hAnsi="Courier New"/>
      </w:rPr>
    </w:lvl>
    <w:lvl w:ilvl="2" w:tentative="0">
      <w:start w:val="1"/>
      <w:numFmt w:val="bullet"/>
      <w:lvlText w:val=""/>
      <w:lvlJc w:val="left"/>
      <w:pPr>
        <w:tabs>
          <w:tab w:val="left" w:pos="2160"/>
        </w:tabs>
        <w:ind w:left="2160" w:hanging="360"/>
      </w:pPr>
      <w:rPr>
        <w:rFonts w:ascii="Wingdings" w:hAnsi="Wingdings"/>
      </w:rPr>
    </w:lvl>
    <w:lvl w:ilvl="3" w:tentative="0">
      <w:start w:val="1"/>
      <w:numFmt w:val="bullet"/>
      <w:lvlText w:val=""/>
      <w:lvlJc w:val="left"/>
      <w:pPr>
        <w:tabs>
          <w:tab w:val="left" w:pos="2880"/>
        </w:tabs>
        <w:ind w:left="2880" w:hanging="360"/>
      </w:pPr>
      <w:rPr>
        <w:rFonts w:ascii="Symbol" w:hAnsi="Symbol"/>
      </w:rPr>
    </w:lvl>
    <w:lvl w:ilvl="4" w:tentative="0">
      <w:start w:val="1"/>
      <w:numFmt w:val="bullet"/>
      <w:lvlText w:val="o"/>
      <w:lvlJc w:val="left"/>
      <w:pPr>
        <w:tabs>
          <w:tab w:val="left" w:pos="3600"/>
        </w:tabs>
        <w:ind w:left="3600" w:hanging="360"/>
      </w:pPr>
      <w:rPr>
        <w:rFonts w:ascii="Courier New" w:hAnsi="Courier New"/>
      </w:rPr>
    </w:lvl>
    <w:lvl w:ilvl="5" w:tentative="0">
      <w:start w:val="1"/>
      <w:numFmt w:val="bullet"/>
      <w:lvlText w:val=""/>
      <w:lvlJc w:val="left"/>
      <w:pPr>
        <w:tabs>
          <w:tab w:val="left" w:pos="4320"/>
        </w:tabs>
        <w:ind w:left="4320" w:hanging="360"/>
      </w:pPr>
      <w:rPr>
        <w:rFonts w:ascii="Wingdings" w:hAnsi="Wingdings"/>
      </w:rPr>
    </w:lvl>
    <w:lvl w:ilvl="6" w:tentative="0">
      <w:start w:val="1"/>
      <w:numFmt w:val="bullet"/>
      <w:lvlText w:val=""/>
      <w:lvlJc w:val="left"/>
      <w:pPr>
        <w:tabs>
          <w:tab w:val="left" w:pos="5040"/>
        </w:tabs>
        <w:ind w:left="5040" w:hanging="360"/>
      </w:pPr>
      <w:rPr>
        <w:rFonts w:ascii="Symbol" w:hAnsi="Symbol"/>
      </w:rPr>
    </w:lvl>
    <w:lvl w:ilvl="7" w:tentative="0">
      <w:start w:val="1"/>
      <w:numFmt w:val="bullet"/>
      <w:lvlText w:val="o"/>
      <w:lvlJc w:val="left"/>
      <w:pPr>
        <w:tabs>
          <w:tab w:val="left" w:pos="5760"/>
        </w:tabs>
        <w:ind w:left="5760" w:hanging="360"/>
      </w:pPr>
      <w:rPr>
        <w:rFonts w:ascii="Courier New" w:hAnsi="Courier New"/>
      </w:rPr>
    </w:lvl>
    <w:lvl w:ilvl="8" w:tentative="0">
      <w:start w:val="1"/>
      <w:numFmt w:val="bullet"/>
      <w:lvlText w:val=""/>
      <w:lvlJc w:val="left"/>
      <w:pPr>
        <w:tabs>
          <w:tab w:val="left" w:pos="6480"/>
        </w:tabs>
        <w:ind w:left="6480" w:hanging="360"/>
      </w:pPr>
      <w:rPr>
        <w:rFonts w:ascii="Wingdings" w:hAnsi="Wingdings"/>
      </w:rPr>
    </w:lvl>
  </w:abstractNum>
  <w:abstractNum w:abstractNumId="7">
    <w:nsid w:val="7BBCC101"/>
    <w:multiLevelType w:val="singleLevel"/>
    <w:tmpl w:val="7BBCC101"/>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 w:numId="2">
    <w:abstractNumId w:val="1"/>
  </w:num>
  <w:num w:numId="3">
    <w:abstractNumId w:val="7"/>
  </w:num>
  <w:num w:numId="4">
    <w:abstractNumId w:val="2"/>
  </w:num>
  <w:num w:numId="5">
    <w:abstractNumId w:val="3"/>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efaultTabStop w:val="720"/>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CF4"/>
    <w:rsid w:val="00021632"/>
    <w:rsid w:val="000258A3"/>
    <w:rsid w:val="00042CBB"/>
    <w:rsid w:val="000609C4"/>
    <w:rsid w:val="00066A02"/>
    <w:rsid w:val="000B20A1"/>
    <w:rsid w:val="001800D8"/>
    <w:rsid w:val="002047E1"/>
    <w:rsid w:val="002134A2"/>
    <w:rsid w:val="002279F3"/>
    <w:rsid w:val="00227FFD"/>
    <w:rsid w:val="0025028A"/>
    <w:rsid w:val="0028446B"/>
    <w:rsid w:val="002A484F"/>
    <w:rsid w:val="002C674F"/>
    <w:rsid w:val="002E4D23"/>
    <w:rsid w:val="00343945"/>
    <w:rsid w:val="00377184"/>
    <w:rsid w:val="00485580"/>
    <w:rsid w:val="004B31BF"/>
    <w:rsid w:val="00544246"/>
    <w:rsid w:val="00615A25"/>
    <w:rsid w:val="006634FA"/>
    <w:rsid w:val="00674004"/>
    <w:rsid w:val="006952B8"/>
    <w:rsid w:val="006D42F8"/>
    <w:rsid w:val="006F763F"/>
    <w:rsid w:val="00716925"/>
    <w:rsid w:val="00782809"/>
    <w:rsid w:val="007969E7"/>
    <w:rsid w:val="00886A29"/>
    <w:rsid w:val="008A10D3"/>
    <w:rsid w:val="008E5EF0"/>
    <w:rsid w:val="00904CF4"/>
    <w:rsid w:val="0091631D"/>
    <w:rsid w:val="00947B87"/>
    <w:rsid w:val="00975AFA"/>
    <w:rsid w:val="00983194"/>
    <w:rsid w:val="00997152"/>
    <w:rsid w:val="00A51CE6"/>
    <w:rsid w:val="00A62F80"/>
    <w:rsid w:val="00AE009F"/>
    <w:rsid w:val="00AE428B"/>
    <w:rsid w:val="00B02067"/>
    <w:rsid w:val="00B71EA6"/>
    <w:rsid w:val="00B86B57"/>
    <w:rsid w:val="00B87608"/>
    <w:rsid w:val="00BD3A3C"/>
    <w:rsid w:val="00C21BB4"/>
    <w:rsid w:val="00CD76CB"/>
    <w:rsid w:val="00D969AE"/>
    <w:rsid w:val="00D96D6C"/>
    <w:rsid w:val="00DA5C65"/>
    <w:rsid w:val="00DC7541"/>
    <w:rsid w:val="00E16EB5"/>
    <w:rsid w:val="00E17D7C"/>
    <w:rsid w:val="00E7502B"/>
    <w:rsid w:val="00E81978"/>
    <w:rsid w:val="00EC4D50"/>
    <w:rsid w:val="00ED2371"/>
    <w:rsid w:val="00EE4C09"/>
    <w:rsid w:val="00F87D41"/>
    <w:rsid w:val="00FB5F09"/>
    <w:rsid w:val="00FC20B9"/>
    <w:rsid w:val="00FE1F6E"/>
    <w:rsid w:val="0934098B"/>
    <w:rsid w:val="0B731142"/>
    <w:rsid w:val="0E9D6F34"/>
    <w:rsid w:val="0ED52BC7"/>
    <w:rsid w:val="25A55843"/>
    <w:rsid w:val="2B145422"/>
    <w:rsid w:val="2DE10854"/>
    <w:rsid w:val="2DE7239A"/>
    <w:rsid w:val="2FFB49F8"/>
    <w:rsid w:val="314B7A89"/>
    <w:rsid w:val="38632B5B"/>
    <w:rsid w:val="3B6431FB"/>
    <w:rsid w:val="3B792C82"/>
    <w:rsid w:val="40200657"/>
    <w:rsid w:val="41066B7E"/>
    <w:rsid w:val="520C4178"/>
    <w:rsid w:val="553C17D1"/>
    <w:rsid w:val="628C0609"/>
    <w:rsid w:val="663E515C"/>
    <w:rsid w:val="6C3E2AB8"/>
    <w:rsid w:val="757C380B"/>
    <w:rsid w:val="76E532D5"/>
    <w:rsid w:val="7D1A7BA3"/>
    <w:rsid w:val="7EB548C5"/>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40" w:lineRule="atLeast"/>
    </w:pPr>
    <w:rPr>
      <w:rFonts w:ascii="Times New Roman" w:hAnsi="Times New Roman" w:eastAsia="Times New Roman" w:cs="Times New Roman"/>
      <w:sz w:val="24"/>
      <w:szCs w:val="24"/>
      <w:lang w:val="en-US" w:eastAsia="en-US" w:bidi="ta-IN"/>
    </w:rPr>
  </w:style>
  <w:style w:type="paragraph" w:styleId="2">
    <w:name w:val="heading 1"/>
    <w:basedOn w:val="1"/>
    <w:next w:val="1"/>
    <w:qFormat/>
    <w:uiPriority w:val="0"/>
    <w:pPr>
      <w:keepNext/>
      <w:spacing w:before="240" w:after="60"/>
      <w:outlineLvl w:val="0"/>
    </w:pPr>
    <w:rPr>
      <w:b/>
      <w:bCs/>
      <w:kern w:val="36"/>
    </w:rPr>
  </w:style>
  <w:style w:type="paragraph" w:styleId="3">
    <w:name w:val="heading 2"/>
    <w:basedOn w:val="1"/>
    <w:next w:val="1"/>
    <w:qFormat/>
    <w:uiPriority w:val="0"/>
    <w:pPr>
      <w:keepNext/>
      <w:spacing w:before="240" w:after="60"/>
      <w:outlineLvl w:val="1"/>
    </w:pPr>
    <w:rPr>
      <w:b/>
      <w:bCs/>
      <w:iCs/>
    </w:rPr>
  </w:style>
  <w:style w:type="paragraph" w:styleId="4">
    <w:name w:val="heading 3"/>
    <w:basedOn w:val="1"/>
    <w:next w:val="1"/>
    <w:qFormat/>
    <w:uiPriority w:val="0"/>
    <w:pPr>
      <w:keepNext/>
      <w:spacing w:before="240" w:after="60"/>
      <w:outlineLvl w:val="2"/>
    </w:pPr>
    <w:rPr>
      <w:b/>
      <w:bCs/>
    </w:rPr>
  </w:style>
  <w:style w:type="paragraph" w:styleId="5">
    <w:name w:val="heading 4"/>
    <w:basedOn w:val="1"/>
    <w:next w:val="1"/>
    <w:qFormat/>
    <w:uiPriority w:val="0"/>
    <w:pPr>
      <w:keepNext/>
      <w:spacing w:before="240" w:after="60"/>
      <w:outlineLvl w:val="3"/>
    </w:pPr>
    <w:rPr>
      <w:b/>
      <w:bCs/>
    </w:rPr>
  </w:style>
  <w:style w:type="paragraph" w:styleId="6">
    <w:name w:val="heading 5"/>
    <w:basedOn w:val="1"/>
    <w:next w:val="1"/>
    <w:qFormat/>
    <w:uiPriority w:val="0"/>
    <w:pPr>
      <w:spacing w:before="240" w:after="60"/>
      <w:outlineLvl w:val="4"/>
    </w:pPr>
    <w:rPr>
      <w:b/>
      <w:bCs/>
      <w:iCs/>
    </w:rPr>
  </w:style>
  <w:style w:type="paragraph" w:styleId="7">
    <w:name w:val="heading 6"/>
    <w:basedOn w:val="1"/>
    <w:next w:val="1"/>
    <w:qFormat/>
    <w:uiPriority w:val="0"/>
    <w:pPr>
      <w:spacing w:before="240" w:after="60"/>
      <w:outlineLvl w:val="5"/>
    </w:pPr>
    <w:rPr>
      <w:b/>
      <w:bCs/>
    </w:rPr>
  </w:style>
  <w:style w:type="character" w:default="1" w:styleId="8">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Hyperlink"/>
    <w:basedOn w:val="8"/>
    <w:unhideWhenUsed/>
    <w:qFormat/>
    <w:uiPriority w:val="99"/>
    <w:rPr>
      <w:color w:val="0563C1" w:themeColor="hyperlink"/>
      <w:u w:val="single"/>
      <w14:textFill>
        <w14:solidFill>
          <w14:schemeClr w14:val="hlink"/>
        </w14:solidFill>
      </w14:textFill>
    </w:rPr>
  </w:style>
  <w:style w:type="table" w:styleId="11">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iv_document"/>
    <w:basedOn w:val="1"/>
    <w:qFormat/>
    <w:uiPriority w:val="0"/>
    <w:pPr>
      <w:shd w:val="clear" w:color="auto" w:fill="FFFFFF"/>
      <w:spacing w:line="320" w:lineRule="atLeast"/>
    </w:pPr>
    <w:rPr>
      <w:color w:val="231F20"/>
      <w:shd w:val="clear" w:color="auto" w:fill="FFFFFF"/>
    </w:rPr>
  </w:style>
  <w:style w:type="paragraph" w:customStyle="1" w:styleId="13">
    <w:name w:val="div_document_div_firstsection"/>
    <w:basedOn w:val="1"/>
    <w:qFormat/>
    <w:uiPriority w:val="0"/>
  </w:style>
  <w:style w:type="character" w:customStyle="1" w:styleId="14">
    <w:name w:val="monogram"/>
    <w:basedOn w:val="8"/>
    <w:qFormat/>
    <w:uiPriority w:val="0"/>
  </w:style>
  <w:style w:type="character" w:customStyle="1" w:styleId="15">
    <w:name w:val="div_name"/>
    <w:basedOn w:val="16"/>
    <w:qFormat/>
    <w:uiPriority w:val="0"/>
    <w:rPr>
      <w:color w:val="0187DE"/>
      <w:sz w:val="68"/>
      <w:szCs w:val="68"/>
      <w:vertAlign w:val="baseline"/>
    </w:rPr>
  </w:style>
  <w:style w:type="character" w:customStyle="1" w:styleId="16">
    <w:name w:val="div"/>
    <w:basedOn w:val="8"/>
    <w:qFormat/>
    <w:uiPriority w:val="0"/>
    <w:rPr>
      <w:sz w:val="24"/>
      <w:szCs w:val="24"/>
      <w:vertAlign w:val="baseline"/>
    </w:rPr>
  </w:style>
  <w:style w:type="character" w:customStyle="1" w:styleId="17">
    <w:name w:val="span"/>
    <w:basedOn w:val="8"/>
    <w:qFormat/>
    <w:uiPriority w:val="0"/>
    <w:rPr>
      <w:sz w:val="24"/>
      <w:szCs w:val="24"/>
      <w:vertAlign w:val="baseline"/>
    </w:rPr>
  </w:style>
  <w:style w:type="table" w:customStyle="1" w:styleId="18">
    <w:name w:val="div_document_div_PARAGRAPH_NAME"/>
    <w:basedOn w:val="9"/>
    <w:qFormat/>
    <w:uiPriority w:val="0"/>
  </w:style>
  <w:style w:type="paragraph" w:customStyle="1" w:styleId="19">
    <w:name w:val="div_document_section_SECTION_CNTC"/>
    <w:basedOn w:val="1"/>
    <w:qFormat/>
    <w:uiPriority w:val="0"/>
  </w:style>
  <w:style w:type="character" w:customStyle="1" w:styleId="20">
    <w:name w:val="div_address"/>
    <w:basedOn w:val="16"/>
    <w:qFormat/>
    <w:uiPriority w:val="0"/>
    <w:rPr>
      <w:color w:val="4A4A4A"/>
      <w:sz w:val="22"/>
      <w:szCs w:val="22"/>
      <w:vertAlign w:val="baseline"/>
    </w:rPr>
  </w:style>
  <w:style w:type="paragraph" w:customStyle="1" w:styleId="21">
    <w:name w:val="span_paddedline"/>
    <w:basedOn w:val="22"/>
    <w:qFormat/>
    <w:uiPriority w:val="0"/>
  </w:style>
  <w:style w:type="paragraph" w:customStyle="1" w:styleId="22">
    <w:name w:val="span Paragraph"/>
    <w:basedOn w:val="1"/>
    <w:qFormat/>
    <w:uiPriority w:val="0"/>
  </w:style>
  <w:style w:type="character" w:customStyle="1" w:styleId="23">
    <w:name w:val="textBold"/>
    <w:basedOn w:val="8"/>
    <w:qFormat/>
    <w:uiPriority w:val="0"/>
    <w:rPr>
      <w:b/>
      <w:bCs/>
    </w:rPr>
  </w:style>
  <w:style w:type="paragraph" w:customStyle="1" w:styleId="24">
    <w:name w:val="div_address_span_paddedline_nth-last-child(1)"/>
    <w:basedOn w:val="1"/>
    <w:qFormat/>
    <w:uiPriority w:val="0"/>
  </w:style>
  <w:style w:type="character" w:customStyle="1" w:styleId="25">
    <w:name w:val="div_address_span_paddedline_nth-last-child(1) Character"/>
    <w:basedOn w:val="8"/>
    <w:qFormat/>
    <w:uiPriority w:val="0"/>
  </w:style>
  <w:style w:type="table" w:customStyle="1" w:styleId="26">
    <w:name w:val="div_document_div_PARAGRAPH_CNTC"/>
    <w:basedOn w:val="9"/>
    <w:qFormat/>
    <w:uiPriority w:val="0"/>
  </w:style>
  <w:style w:type="character" w:customStyle="1" w:styleId="27">
    <w:name w:val="div_document_section_twocolsection_div_heading"/>
    <w:basedOn w:val="8"/>
    <w:qFormat/>
    <w:uiPriority w:val="0"/>
  </w:style>
  <w:style w:type="paragraph" w:customStyle="1" w:styleId="28">
    <w:name w:val="div_document_section_twocolsection_div_heading_div_sectiontitle"/>
    <w:basedOn w:val="1"/>
    <w:qFormat/>
    <w:uiPriority w:val="0"/>
    <w:pPr>
      <w:pBdr>
        <w:top w:val="none" w:color="auto" w:sz="0" w:space="15"/>
      </w:pBdr>
    </w:pPr>
  </w:style>
  <w:style w:type="character" w:customStyle="1" w:styleId="29">
    <w:name w:val="div_document_section_twocolsection_div_heading_div_sectiontitle Character"/>
    <w:basedOn w:val="8"/>
    <w:qFormat/>
    <w:uiPriority w:val="0"/>
  </w:style>
  <w:style w:type="character" w:customStyle="1" w:styleId="30">
    <w:name w:val="div_document_section_twocolsection_div_paragraphWrapper"/>
    <w:basedOn w:val="8"/>
    <w:qFormat/>
    <w:uiPriority w:val="0"/>
  </w:style>
  <w:style w:type="character" w:customStyle="1" w:styleId="31">
    <w:name w:val="div_document_div_paragraphWrapper_div_paraCell"/>
    <w:basedOn w:val="8"/>
    <w:qFormat/>
    <w:uiPriority w:val="0"/>
  </w:style>
  <w:style w:type="character" w:customStyle="1" w:styleId="32">
    <w:name w:val="div_document_div_paragraph_singlecolumn"/>
    <w:basedOn w:val="8"/>
    <w:qFormat/>
    <w:uiPriority w:val="0"/>
  </w:style>
  <w:style w:type="paragraph" w:customStyle="1" w:styleId="33">
    <w:name w:val="p"/>
    <w:basedOn w:val="1"/>
    <w:qFormat/>
    <w:uiPriority w:val="0"/>
  </w:style>
  <w:style w:type="table" w:customStyle="1" w:styleId="34">
    <w:name w:val="div_document_section_twocolsection_div_paragraphWrapper_div_paragraph"/>
    <w:basedOn w:val="9"/>
    <w:qFormat/>
    <w:uiPriority w:val="0"/>
  </w:style>
  <w:style w:type="table" w:customStyle="1" w:styleId="35">
    <w:name w:val="div_document_section_twocolsection"/>
    <w:basedOn w:val="9"/>
    <w:qFormat/>
    <w:uiPriority w:val="0"/>
  </w:style>
  <w:style w:type="paragraph" w:customStyle="1" w:styleId="36">
    <w:name w:val="div_document_ul_li"/>
    <w:basedOn w:val="1"/>
    <w:qFormat/>
    <w:uiPriority w:val="0"/>
    <w:pPr>
      <w:pBdr>
        <w:left w:val="none" w:color="auto" w:sz="0" w:space="8"/>
      </w:pBdr>
    </w:pPr>
  </w:style>
  <w:style w:type="character" w:customStyle="1" w:styleId="37">
    <w:name w:val="div_document_ul_li Character"/>
    <w:basedOn w:val="8"/>
    <w:qFormat/>
    <w:uiPriority w:val="0"/>
  </w:style>
  <w:style w:type="table" w:customStyle="1" w:styleId="38">
    <w:name w:val="div_document_table"/>
    <w:basedOn w:val="9"/>
    <w:qFormat/>
    <w:uiPriority w:val="0"/>
  </w:style>
  <w:style w:type="paragraph" w:customStyle="1" w:styleId="39">
    <w:name w:val="singlecolumn_span_paddedline_nth-child(1)"/>
    <w:basedOn w:val="1"/>
    <w:qFormat/>
    <w:uiPriority w:val="0"/>
  </w:style>
  <w:style w:type="character" w:customStyle="1" w:styleId="40">
    <w:name w:val="singlecolumn_span_paddedline_nth-child(1) Character"/>
    <w:basedOn w:val="8"/>
    <w:qFormat/>
    <w:uiPriority w:val="0"/>
  </w:style>
  <w:style w:type="character" w:customStyle="1" w:styleId="41">
    <w:name w:val="jobtitle"/>
    <w:basedOn w:val="8"/>
    <w:qFormat/>
    <w:uiPriority w:val="0"/>
    <w:rPr>
      <w:b/>
      <w:bCs/>
      <w:caps/>
      <w:color w:val="0187DE"/>
    </w:rPr>
  </w:style>
  <w:style w:type="character" w:customStyle="1" w:styleId="42">
    <w:name w:val="datesWrapper"/>
    <w:basedOn w:val="8"/>
    <w:qFormat/>
    <w:uiPriority w:val="0"/>
    <w:rPr>
      <w:i/>
      <w:iCs/>
    </w:rPr>
  </w:style>
  <w:style w:type="character" w:customStyle="1" w:styleId="43">
    <w:name w:val="jobdates"/>
    <w:basedOn w:val="8"/>
    <w:qFormat/>
    <w:uiPriority w:val="0"/>
    <w:rPr>
      <w:caps/>
    </w:rPr>
  </w:style>
  <w:style w:type="character" w:customStyle="1" w:styleId="44">
    <w:name w:val="span_paddedline Character"/>
    <w:basedOn w:val="17"/>
    <w:qFormat/>
    <w:uiPriority w:val="0"/>
    <w:rPr>
      <w:sz w:val="24"/>
      <w:szCs w:val="24"/>
      <w:vertAlign w:val="baseline"/>
    </w:rPr>
  </w:style>
  <w:style w:type="character" w:customStyle="1" w:styleId="45">
    <w:name w:val="u"/>
    <w:basedOn w:val="8"/>
    <w:qFormat/>
    <w:uiPriority w:val="0"/>
    <w:rPr>
      <w:sz w:val="24"/>
      <w:szCs w:val="24"/>
      <w:vertAlign w:val="baseline"/>
    </w:rPr>
  </w:style>
  <w:style w:type="character" w:customStyle="1" w:styleId="46">
    <w:name w:val="Strong1"/>
    <w:basedOn w:val="8"/>
    <w:qFormat/>
    <w:uiPriority w:val="0"/>
    <w:rPr>
      <w:sz w:val="24"/>
      <w:szCs w:val="24"/>
      <w:vertAlign w:val="baseline"/>
    </w:rPr>
  </w:style>
  <w:style w:type="character" w:customStyle="1" w:styleId="47">
    <w:name w:val="degree"/>
    <w:basedOn w:val="8"/>
    <w:qFormat/>
    <w:uiPriority w:val="0"/>
    <w:rPr>
      <w:b/>
      <w:bCs/>
    </w:rPr>
  </w:style>
  <w:style w:type="character" w:customStyle="1" w:styleId="48">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1123</Words>
  <Characters>6405</Characters>
  <Lines>53</Lines>
  <Paragraphs>15</Paragraphs>
  <TotalTime>25</TotalTime>
  <ScaleCrop>false</ScaleCrop>
  <LinksUpToDate>false</LinksUpToDate>
  <CharactersWithSpaces>7513</CharactersWithSpaces>
  <Application>WPS Office_12.2.0.18165_F1E327BC-269C-435d-A152-05C5408002CA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2018-11-02T22:30:00Z</dcterms:created>
  <dc:creator>sobana.kannan</dc:creator>
  <cp:lastModifiedBy>sobana kannan</cp:lastModifiedBy>
  <dcterms:modified xsi:type="dcterms:W3CDTF">2024-09-16T17:36:23Z</dcterms:modified>
  <dc:title>Sobana Kannan</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qwcW">
    <vt:lpwstr>Jc9bPYRs/s8MiKHSI2IDN+EPgsIz7yeWK9ii+HNU65hzK1XE0O2zhP3Mcxolq+FpRZrL53pbCQ9jUTLRFSqOBBUV9YlLKM6V4toJcpfImFyOqHllsBATjSjQVpShCnTPzmKfKaE5TvVfvPerH20+yBQjS1COObTAS3d7XALUs1juc8hhtrJpx4HcSigbCQKINNoS5eMznaCmXR6/46dRxYOGXwQfUtjctWY8hYeX9VYsNxbMfk95cYPeVDoQIYv</vt:lpwstr>
  </property>
  <property fmtid="{D5CDD505-2E9C-101B-9397-08002B2CF9AE}" pid="3" name="0e9ym">
    <vt:lpwstr>E7woQQ5OG/viYaOGO7kbvbTQB5X1tDwsCBXFnkYC8OsQtnNo922MiCmM8Df30jpdKP8qxpLWkPXeiauDiXgWJgstuuG+Iz9EvFBoUPunoYyZABZPiUwpFxcP668gfvjFxzFV4REeegVJO4tsEY12bjiFik+mU6gch3I8lS82S9OFmf0UTzwvXqKJv1hgaKrSghkdyxyz5vZTwABAjvLUyLoqsp/HrcoS/YntDKTghPwVwtrJRNp/Fq0R8geaLkJ</vt:lpwstr>
  </property>
  <property fmtid="{D5CDD505-2E9C-101B-9397-08002B2CF9AE}" pid="4" name="0y3Vk">
    <vt:lpwstr>EKNM6Yh5KLGSF0fBLwfsQPWT4dAsxPBNAwZvpZQCbcxuk/sqFdXCjp1oqRZW0gtBVByBCgL9fAfXixUtPpPMTW6pu6jKX3KiU5eKkhTnH0xAxpTOEElLXsIqEuzjM+LN2EPyGFpab0t5H8E54dSEgMVRpgkBv9AfQR8aN4LMD/2oCDdCvFI0zEd4Q4gxe6v18/RONkCetU66wPXH71t+WrOQscuSM27aZGh5ChOTNmMp9zkNH1pNvtai3Tu3sfu</vt:lpwstr>
  </property>
  <property fmtid="{D5CDD505-2E9C-101B-9397-08002B2CF9AE}" pid="5" name="3x2sX">
    <vt:lpwstr>2SpcPdbNaCCsWl9idHMUnfnbM1gh9FN2+oDM3H15Z1l1F3T6lw/RRhvjSa7i1kZBbhk4xsFQqHjRL8yxmX+weubL7GB6J14uQUQX6r3rl3bVcbO+apmqmPtWYG8rnSstoYQ4wAFfrSpSAzEfCBGhXpZBcyEPEmZSTFU7HltAa8EDJdyTCqYq6S+GeFrBLhcEFsOnH9oA2Esj/b4WyDpH80T6KZGF8WrdhYFWDzEjGzehh6lDJWK1pNbdhLwtt3c</vt:lpwstr>
  </property>
  <property fmtid="{D5CDD505-2E9C-101B-9397-08002B2CF9AE}" pid="6" name="5+Am2">
    <vt:lpwstr>BZFbTaGIe7iTH+Ge1Hgi4NH+OC/U7s/+I0Yn6Yf8dmgTLWEFEjqSvFVuBfVzLcwPcd+s6mFaYONvb6euqW1X4/tae5TLbOp6rwMn8FSSbr1x0JK8gtjsUwspFGrlgssoFSaI/mjdb95ObUTN75KKOk1As59ARdo8oLLP5Prr37I7vmdeUC2ECwL6rZfdvT156vPvoRkb2jQwD+VVkY2KBxowJvsRKyBgI+6EXwlcgEBVfDDvNWITAxoVR56mQr6</vt:lpwstr>
  </property>
  <property fmtid="{D5CDD505-2E9C-101B-9397-08002B2CF9AE}" pid="7" name="5KTlv">
    <vt:lpwstr>2CwUfiFr2PMwWcGCNGUgA7njXF08a9MygPUjrvpnRabR7r9w9OqQ+lx7/ctilLUNSUqWZcIGe99HNhwUEfpCE7hzQrdF0fiXw9LVTKgrGg8r1eQ7KAT9hFVLDIjee8RxbPxLRZNVrUyipYGEYyo82y6lp0/giDOTs/xA4Kcv4Q5bSlwDpJfWG822OdOnVFh/C9JCO+kIi9XSHkQrwtfTXewcNgFbj+kD6fMkBUHEUwm5QKJC1phwi+9v75hnb2f</vt:lpwstr>
  </property>
  <property fmtid="{D5CDD505-2E9C-101B-9397-08002B2CF9AE}" pid="8" name="5nL5k">
    <vt:lpwstr>r602yWxZmpSSDrhbyWDeGgqE19RVwJN5cIPakST1OSEF5YrL0kjW8DyltWBK90LJmbU97FTyqr5T5Ch0PJ/Dfcn90cicNhFx20vJRD2hteNuN/2CWi+cW4SazKbPRAgtwzYuXWzV4qC6+spXloV7amkEZnwlUwq3ZQHLbHkUo3N25J4n66cTOeava9jvhoVH9EenyPZ6W7O9YcQx2VsPgkPEZTvIMvXAkJIZdfTU+lu3AdJ/bmSD81yZeK9HCC+</vt:lpwstr>
  </property>
  <property fmtid="{D5CDD505-2E9C-101B-9397-08002B2CF9AE}" pid="9" name="6eTXV">
    <vt:lpwstr>77pLfJK3m2E2emfUEAIoyx9vwa9sLjAE5CYN/BxtkE5AGYXIcJPMa5OnMaF8FfBuEMrPER2tdrXH1O9DUTlZ5rszq3wFLtPzjwRq24ZeejkoVbcNYqxpCab9qnzHp8DxtquyEKIvPzpQLcZ3noIDuQq7wYVoAm12brqXxfxoM1lhgOHfg3rkuBVw6DBSvjbq7FZJWDufnGkiXCanPQ32ul8Ga44upTw5q07XD6w1nBb2N8J9HXczW9NZMdnOj5g</vt:lpwstr>
  </property>
  <property fmtid="{D5CDD505-2E9C-101B-9397-08002B2CF9AE}" pid="10" name="6mQr6">
    <vt:lpwstr>3kG/F+oA1RS3VdXvHxJchtW8tLS64Gf9i4UskWUamvfJxB71U5FDWOqv07R+c2HurdBp3rmDYskR0Mgy3xC6mOL8tXI5+VgOW+YEAcPWskT9GZLKNN5p8Yf9k3CV3Zo+LDI7GJA2O5l5t6XAtv+UgQsALYA9/jyvYid6fi3F8oqb80kFJOoEXQy0IcRqLUL8EkvKW9M+YRxUZFvFyqcjEPpyS1sRFvRD2YyxFew26dUWODHZ3KMINIcFgZMB4UU</vt:lpwstr>
  </property>
  <property fmtid="{D5CDD505-2E9C-101B-9397-08002B2CF9AE}" pid="11" name="9HCC+">
    <vt:lpwstr>EfS4CDD12li+P4tkTTTkz/4DEFc1ZKTz0Yc7wXBLXmKD9AHoZNRoK1GZu9yqnMZjp8w49h3foregZRPqam8ZQ+BwsmNuY+Av2DXqDoUaHDuzDJWn2OngYMoULiGsOpHVlcglkpIGELWaV3N6/v17xnrYYSIwE1VxX1Hurt6PGmsMpeH05hpugfuDMAOSMxDHWlqS7F0gJkYT5/kB8O7Rp1+2ZaOKPH6NTQcLc2Kvv/uGZztFIwR5VYKlXsjBjmr</vt:lpwstr>
  </property>
  <property fmtid="{D5CDD505-2E9C-101B-9397-08002B2CF9AE}" pid="12" name="9TuNP">
    <vt:lpwstr>hoXB94Y05vw+Jygq2AMtMesKUSWh/Q/WGcIYP2gS/y5O0ZjktT86QxKdkZkzUliZjMG8BlhokuJOyscYGDZE0rLU5n3vUdgKIWSczwGnwTNtx2TmkoYT3BLp0cEa33W/2V1SF578IH9mvHaAZe+jU335MAl/XjAytc+5BDi6iYDcsvwtmZP4XhDcbEdAfyD6ikk4c13D+zmnO2dxXrMpC2GvwnxyYqsycdVp0plpAAyDVipiuLwGmSrwWXO1jk7</vt:lpwstr>
  </property>
  <property fmtid="{D5CDD505-2E9C-101B-9397-08002B2CF9AE}" pid="13" name="AA62x">
    <vt:lpwstr>WZnyD/qJIyk8tLdVP+c4DYLwt3sX4NFcW2r1bHh6mCdwdnjwF5/7WRCczTGRah5i1yMf8BqgN+sKrhN7GTGBs7oEjbn2cjmiV3mG5nMGYiZJ4cQYj02PEqUfa6zqKOwRsU5VpxwyD+dg2OxjTs7jqsUPv2AGUYAxWAj+Smi4QIsHfEpaf1gey5RX9UG4ocfZKkBuKIuWZzlUd5INJD3t4AWDNLovkfbzrdsiWGNNQY4FXv1IlBYLd+QSS1TT8fh</vt:lpwstr>
  </property>
  <property fmtid="{D5CDD505-2E9C-101B-9397-08002B2CF9AE}" pid="14" name="ARypd">
    <vt:lpwstr>v1OQV35yoY3iAE2L5Nty2I9j7pz0AmCDtXGixrxDYBGSnm8Xz9HPMcXStx2AsqN5+y/8OHYIuDQdJpyOft6JYcmR/1V5mtW8qZe7EvspMgEHo7mrEa2OcbMzMR6uwxTiAEZyv2QpNAeuJhKHKa/di7nQE0HqtboYDdeaffJeHeyklaGEXZRoBxaKGBs1vyYJjn9XQlVL/fH7k7deOZz91bGYIX3F4BiesCRTQwblMC09CnTU5xKYQjYpSi5+Am2</vt:lpwstr>
  </property>
  <property fmtid="{D5CDD505-2E9C-101B-9397-08002B2CF9AE}" pid="15" name="Bd+yO">
    <vt:lpwstr>39rCl2pO65kWmPR9/cBIaoyfi5trCt/CEp4C12HOQDyixs+acwfaOyhmDPLl9EePHKHHk0Y8LYm1SGjIQP8e3AWssHgeDG3d0utswkhfCVj6TjXyAcKR/4SY9q/EZpfXd/03EPjpbemml8PPhSB+sPbJAVvIBLIVsXkaTAfoJeo3NmusCRftoshPJYhIJEpdENS/EhKuLLDl22suoGbavRD4C+FamvBZXV0RT+Fzp3xPMvuyweboO+i2075nL5k</vt:lpwstr>
  </property>
  <property fmtid="{D5CDD505-2E9C-101B-9397-08002B2CF9AE}" pid="16" name="bU1UY">
    <vt:lpwstr>/tlYehC0tBOdd/omKPRvjL17Zyh3rE156XcoQiBIAks6qS//YnIwRY46bYyLsBysJmJpAq4sxzItglHWiz2PPgKU7AtBO7axgLwdwqQIs9tCheEdX7PXp6lGePcFsPPMn+ezBaCiG7wH3AiBROWeKpE5YYmcYgkj82tytm/KdmMIUZuQ7OYoHCvPHe9jSNEhq9mfFIcrArIdAFRRfS4iriaIn96uoaJm/6zbpYIKE/fW8nl1yu4lvl7kdKin9AS</vt:lpwstr>
  </property>
  <property fmtid="{D5CDD505-2E9C-101B-9397-08002B2CF9AE}" pid="17" name="Dbmlo">
    <vt:lpwstr>bVPJiLz9cEtSRfaOqWtufdyBUBoBftkbdg7ggnzwE09VGLjAJGTJYt/SVzMf7a490tRTxE7aUtLdURdultmT+TzDSLHxYpnQqXnnuIspXWCSfF7S2IMTp/ZHLH7jHOUSsgrMhpzOoqePzSVUyiRJYNuMENLkXLu67g1hJIR4xjYZ70mVduRTtBoMdKg6YeMEcWpLPMM3DC53zUTni9dZm+mU9evOxYP3xrCwgfRaTTziWkfoCXH2h8/wNr0y3Vk</vt:lpwstr>
  </property>
  <property fmtid="{D5CDD505-2E9C-101B-9397-08002B2CF9AE}" pid="18" name="dXk3w">
    <vt:lpwstr>qEgvquYBv4iKqY465NmYqZF3mMSa53xh7XXadI0HiBZIkQrKd/Cc5gL6NPfkRxkp6fw6xZda8bK6Bl25gLriZXvrqIv6u6KP5vcvHVNvt59u8djhGn6mWiW+OsCy5DlfTaaJVYTSkDFSLXE/nURouQu3cHFuonvwQgyScBLJL126wbRq40Wr5gw28BKU8VfIWgSFGx5JQvkys8KKfWSY+RXSwo1R461oT4K7dK1ANWyxwLIo77//P7RaxEUwsLh</vt:lpwstr>
  </property>
  <property fmtid="{D5CDD505-2E9C-101B-9397-08002B2CF9AE}" pid="19" name="eaLkJ">
    <vt:lpwstr>T0eZHaTjBV4Te7Zn2qQcH/TLtA9OPAKZHfVQPTFD2IxhYHR++rEFD3FfRvR3m+4nkpkErCwnjgwcYeEZPCZ0YCPeXy0fqyWT779txwLs7erPkbWUFG0kKyISN84pr5fsqYqvAvQ1b5al5ri5ZSQSOUqOF8CirFxXTTV/yC7459B9zLGDtUqWjSEU6RGdPpPFcb8JI52y+0AElQ0Mq5+tsFoqmkiN74ZNISp87sbV9RNPwRv8KQwh3nBHN5MRBvn</vt:lpwstr>
  </property>
  <property fmtid="{D5CDD505-2E9C-101B-9397-08002B2CF9AE}" pid="20" name="FCUxK">
    <vt:lpwstr>2W02HKqfDbcpEgcefOkuab06gGAUj0od35HzGT69TdjejmG35zWri8liEUit/rbw0fBjlOUn2tsPzg03KHG3RSU1DNkT4kj8JLwbtRfDuFV9pRa2C03CGWqDSLFPewaKXvEYtnKwoE5fFKKBrGohtFD6sh7qd1jEsHasp+HmvMinyHxG82+v3Ag0EiIGfd8DT7KJxBmfy4RzRTLeo9WECjblUYT9codTIcVfuO/85KhRGs/0vPQtObRelCWVXAh</vt:lpwstr>
  </property>
  <property fmtid="{D5CDD505-2E9C-101B-9397-08002B2CF9AE}" pid="21" name="FSNyO">
    <vt:lpwstr>0fEbOjPIJljXI6cPq1HWb6aNONy/zEIe2ESG+hDO7ncrczOm8GzNklQuPNTUYheGLFQqfOZor+csQuIUAj0cK9T0076CfIN3Qavi4MgwteVR+2C58XYJ5VluDDy3T2SF3597H3UrxUYA9y/BNrQw7XblYHH8/I3Q5cA32ygTJxwCq3uaHRFfsiA9foh4TeCOPHUmf7V3x5ThgL3OFEf1eyKxLMqSRHWdu517gtGp+13Emm4IyEwGFTqVwfwmplV</vt:lpwstr>
  </property>
  <property fmtid="{D5CDD505-2E9C-101B-9397-08002B2CF9AE}" pid="22" name="H50uu">
    <vt:lpwstr>UkoloQvK3ULL9OsHsxSF84VgEuy3hIrav1HjPmo8ELz0hzqzVjjTJqXW7M9kh5o7wSMJjY8iKQViqWUR+LstZQGxZUa6R44JBxpYMlkaV5zBlVvYzlp0e8AD9Bo8FbvH1RP04GZd2X+kJDsF3qDl0I0/0bmT7tMJiSEcyhpWbZaHfhhCBeot1pDFLl2UM3MquC5nqkH6jR4/HL6/eDgQX8OdBNu/5zIF319qnbrFKtqVLFYKpI6XAM06LTwdMz2</vt:lpwstr>
  </property>
  <property fmtid="{D5CDD505-2E9C-101B-9397-08002B2CF9AE}" pid="23" name="h8iet">
    <vt:lpwstr>Cifl/FbDd2/AL9Jc0D8QESYs/E92+63N5+BZu4g2ZP9l5ZKTfgLaDWVSUgsCuupZJDECgmd9FZ3ei2Ot+Tj16EeBSGbc/pUPWEtSshTz4RMzqPgv/SNinHxGL+SmKuFBFAv+Q//i2xYbNe+SHBppRoT/MDrjJYBiG7XnmLf2Ke/w3oMUyN6Y8zzsOB1br97rP/CGKdINnZgwOl2W5LlrD7oWauCzmbU8bomjrRA32SS4Zn4WJ3RweQ3bIrp6MVx</vt:lpwstr>
  </property>
  <property fmtid="{D5CDD505-2E9C-101B-9397-08002B2CF9AE}" pid="24" name="hjPSm">
    <vt:lpwstr>ARqi3gbA16ld7fW2oGT/YBk8zcpzHLcVy9hkxSjImf6o3kDaoSRtj3Ieaop+PrnrwbUXg1Vq6NERF3y7mMqGIMPmNnp7PqY6irt91EjOonZSdKp01CFJ8WVKe5HZJ3CvjMY4+eECav0MHKwlnIVuxW7KYWGo6rEFjENKUaRd/TCg+2Z4PKl+pki8xhQ7hiNTrUlKv7JJZvMDV+pZyIX1qRSlJ4TmBfYoxEgDI2+pggXqdPsYV8H3WKwDxhbU1UY</vt:lpwstr>
  </property>
  <property fmtid="{D5CDD505-2E9C-101B-9397-08002B2CF9AE}" pid="25" name="hnb2f">
    <vt:lpwstr>Y8lSN2AA2xcdqPPyS3qXGyYsgk/po9QiBclQuDtULqJxyu00YAR2C5LVvXfG0qLEkpRCDCY9/AvFRmFAxPGwnmyWJLW78ndclUWKcLRLnTk1vpslPOEdN0q7dZiIf8TlUCbFsLokuV7QALnDpxCq2UpkJzfLCcQVmY5W03CXXE3MuFDUw4t2nbVv6lA9csyU3JFcMaJUP36yIonmeQNjIeU5935wnmPZsyHs972BHB6DLc6RW1jNO5hBIyMraRB</vt:lpwstr>
  </property>
  <property fmtid="{D5CDD505-2E9C-101B-9397-08002B2CF9AE}" pid="26" name="IhjFt">
    <vt:lpwstr>uvFPFnrYQYpCSkuBar0+iramcjxq1okHuezfaAK/GAPM7ptWtY90eKKLDpmYOBRzue9hrwQHp3XmQZGH8RCUoiFn+kXG1pqvNH5L2rLFH/lHrvpRp7Zm4snSfiHWWOuZjymV/nkwMUf2zF9LJ24lxsn0ygvX0hKb+nHLIjT/II4XOqSkc/Iw1qppe9Z0Q5KuME0jSo5pCCdffAWK4LvrFLSHcE50vMlSgcNZgIUzdbe0DV/0FCefMRQUw9u/cN7</vt:lpwstr>
  </property>
  <property fmtid="{D5CDD505-2E9C-101B-9397-08002B2CF9AE}" pid="27" name="in9AS">
    <vt:lpwstr>H33cRBPwCD8I+yrjvgVdGGO/VCBZMhxP0e10M3sKbm8WKUNeR46PHP4Uda99N8AbbUjW9cK9ou+KwRHSaDnkFHCUJyUvxZTUwr+2ob+KsmEIT+ps31tXhZEXqfyCmGSM7JLO2Mxuf3ssTMZ8J2KdlF55ddwsyyeV7vf5f6Mw9fvfn6ZfOP4e8TOr0/mK9iFdXg/vm930jMxj/SRUGZ6staOp94/Qfyq4kbcL0RAxJ6ZCi7iAyMYpsrdW6adXk3w</vt:lpwstr>
  </property>
  <property fmtid="{D5CDD505-2E9C-101B-9397-08002B2CF9AE}" pid="28" name="jBjmr">
    <vt:lpwstr>6MK1zcx7XRh64fgej1Po1/RF4/2LbYnU9AunK9/m+OTa2Ivvl1X4OadgiDaB9rE46h0+0qiEI3gTT6UmwN4WEfwyxnOKir/sDQ8tWukM4RrjPVlUDVFYGmFzrebi1Lr4BhKQhz2TAMNGN4ATE3vG2hOFzOBzKKIGDZczM3qW4STIDX6XOCtNgCA7yIG2X+fSJWQ8kMB8TB/X2xGZg1BZKjECFakRTl+GIL9nloUjMnOAi42X2waOESXWqa3x2sX</vt:lpwstr>
  </property>
  <property fmtid="{D5CDD505-2E9C-101B-9397-08002B2CF9AE}" pid="29" name="JfNOn">
    <vt:lpwstr>ZTkb4xcg9wHcNqEgbRwcRaHcxarN1xmhMqAxYp2JFNH9Arw53Jhsnb4Wy2ADIft89WzNZSkZDbvWvIuTqiDBqF7fiYO3xspjxJqjzkaul6KiJ0xFwD0u4/lDxsgaEJL5InC/32ztMTOQyk21cMqpuUASGuRvTFD1nB9ERZPfJqS3WrG0DfMQwHvefh839Rs5SQapZ2BX7+EGRxNvFC8PlyG1vQgJ9fQgmO6rdkrYy8Sv/AP+EQJUB+/fPjYPhFo</vt:lpwstr>
  </property>
  <property fmtid="{D5CDD505-2E9C-101B-9397-08002B2CF9AE}" pid="30" name="KSEAC">
    <vt:lpwstr>+1HEIim/xnAsWsfIypfW0YCcubAXYDOXX5Q3XCar5wzkCy6+3gSFn3BQOoZqG1Dcb2kAV4P+adc6ABUyiV7oUjUhHFtw5p+PRsFGci/28PW75+eYPuKCUvoTdoFaq2K7SB4JGm84OK2RnVAa0qaaNwN45qaBFm+daKzbNFGtPi7p7YTku8TeHSO12H0mEo+dEkPvBKYRp8aH1dOmx7TRFS/9ee4Gp2eQTefFcpO2Z1icT+isftdYFh1otQO9ixH</vt:lpwstr>
  </property>
  <property fmtid="{D5CDD505-2E9C-101B-9397-08002B2CF9AE}" pid="31" name="kZekE">
    <vt:lpwstr>DKs4s1sjZtFh1dsIqMtyyvOUFk/2uxayOv7vuOoaZN6qpPjYCWaiwY48B1zMUlz7xnH9hyGO40wTWpeunT6Cfc8Bm/EDauEnz3yZde/GyBJ2UFoIuZxyuskFoqM/gZ5RLCp9a/KqTd/E3xL4JAuxxPBNbGEw74R+AjWTgR8eZqqQSz81EUJlLZp+V+p/HUu5wpI3c5Z1VsbrFjHwyVDmHMVVF1Ub2To8hRQxbud1AyXsgOdaWOm4/SnE3QBd+yO</vt:lpwstr>
  </property>
  <property fmtid="{D5CDD505-2E9C-101B-9397-08002B2CF9AE}" pid="32" name="lxmKe">
    <vt:lpwstr>4+2ke7LOXkX8u0E8DxJtkQm6guGx5zPGxFEgIjV11ezk5KAQItD/hwbA3B/i1N7nhaWf395ekJ5ud3B/u8+owYmj4qTrcDp3RGpHnG3yscsAi7XfS5t0ASsD/sLEALsvqqXdrdeHS1JiMxwACAwGG9nbdSF8g9yIkvhNWucy4FvzwoimMfB0LlKJyvTIyva0MAfbvBbkuOro5U2jL5izCmFvRzaDhPbwr7GCN0V7sUsodXFy8qQylBqMRt+qwcW</vt:lpwstr>
  </property>
  <property fmtid="{D5CDD505-2E9C-101B-9397-08002B2CF9AE}" pid="33" name="MB4UU">
    <vt:lpwstr>1umGo5ccdjMWaFAGvfZC4oIQZFVpmGtsGBnNL3hvu2pBj91hqB9GWZHmqS1087Ddy21ZJGPO5SNwbONOongJK8kNkKQULg4aEYU3CAt2yY1QT6Cs2wMiO5A+lrAq6cb7QVbLeQWEb+XHh72yt4PL/wd60AfWUcxoBMvu95u2oqsfzCZ2F8XHMRFlJDuFP49hOS/MhsC+DhcLomzgGmleiEEvSCJrjvz9l2sOkQdNvvbT7MU+wR8n3qiqGhDbmlo</vt:lpwstr>
  </property>
  <property fmtid="{D5CDD505-2E9C-101B-9397-08002B2CF9AE}" pid="34" name="MJRx8">
    <vt:lpwstr>8MRbmi8KRCynFUP0QE54CVWVShLrDd0rtOZ1BojVoCZRmKbwgEsmb4oGSZHXYkFNZUxWCpnkmlbhH0Btcm01JkmfbxwsF7ZQjO6ELqhxcy+te8g+Jen11lUkG+YTA8lIHEQadPCvygfD6rbxQ9VXF3dTefv54UQ8NWVJ87Cyl9LOmcKfAyP5ePiv3IXbSWb/FNBh5cXHZZW5+uygFABFf/yGQ4VcuZ6YPpMtcg50Akr82rdxfQc9LIR7icrLIay</vt:lpwstr>
  </property>
  <property fmtid="{D5CDD505-2E9C-101B-9397-08002B2CF9AE}" pid="35" name="MraRB">
    <vt:lpwstr>9YyXvYqCZ3CV1mfcmNtK0LaM94JASDPCNorBlR74OkubMtQHBQv94yJOsjYaWb2zAmaKal6C38C3O0Z9m2l/DkuWITDpPS1VdKg+8dRtEQVPK+znw6YusRlUUutlk9Vg0JA/224UcQfn91FVxWKoAAODoN5ah4qT+INVoihtw29gy9fefJPMGGSJBQK94C4JqBimWI8b5E16vvKOmAwKIYzyi80P0FdOgpMI7+MAaVAuLzjfQaNxRu3kSOH50uu</vt:lpwstr>
  </property>
  <property fmtid="{D5CDD505-2E9C-101B-9397-08002B2CF9AE}" pid="36" name="MRBvn">
    <vt:lpwstr>TmM3RBSb7TqI4mIqrE1phhGXk3zHd+FmiRTLGsUAMPqoJu3GQ71M8ZS+YEeZQpSaODy2y7//fsPdh9/lXg2AAA=</vt:lpwstr>
  </property>
  <property fmtid="{D5CDD505-2E9C-101B-9397-08002B2CF9AE}" pid="37" name="nOj5g">
    <vt:lpwstr>rP4Z8tGiHNjpWdVKkNXB+IAP1XGs51gplSPklSzXACpR33WKfgI2AfOfgpaHP8hRlvwgXoOnwnxDCibaTDXf+Clita5t+yHTl0uk5ddXU3RV3oL8LGfHcomcp/FzvAgzBqctVCY22Al+jdHKpk+bupUFC3vCrxlZ2eGIsBXRHwpE/SbZcTO9pKyuNq2ZEDrkIMXvIitl2LQHbSCc8HEDvQSAE6ms6zJFD6nhiRu5XqFsLxM4/yG2Pu1mMqAA62x</vt:lpwstr>
  </property>
  <property fmtid="{D5CDD505-2E9C-101B-9397-08002B2CF9AE}" pid="38" name="O1jk7">
    <vt:lpwstr>Kczo+jB0PLLC+gEcrNGJwI5j4DIb8oQ+ByhqxAY6Qz2del4c6+c9DAsNUbeuOCumSQz+AnVLK3iw+w2r0TR/VKjEQAR6a1zo+48wSE5sPC0Efny4mWSrnpFfxed3oJRDhu5+qwmYE3QQy807zxzpcLpbwpWBnFHVjHaLDTWHhR1C62K6jgDgGBO77rHNjxAU19zFFqh8XQN9MyB4SocOstKQViB5akNJvk3CPsPYS6jlhl0C1F3jGbpZ/6IhjFt</vt:lpwstr>
  </property>
  <property fmtid="{D5CDD505-2E9C-101B-9397-08002B2CF9AE}" pid="39" name="O9ixH">
    <vt:lpwstr>Qu3hpSeMnxudCEjX/jThjIF0VwWir8ePKybPhzAN21dWuxts877Qh5odJK0DU0GXl8meDoqFzZ8yTPRMqaM2uh+rXwxgyBbJ7VbaQsYXkqGlVvQSpgy8FrFvzFixd7nmtDpeDD2LFpT64Id+g8Ue6y96sUaX7aU3tim6+6b5pRXY7Wylvb+HEcHq/WhTcXywaeJr5oSDtUwGfz0L/CFV+PlSyWofc4jJjfeJ3+dZjuUJJ3h0v6P2be/IONlxmKe</vt:lpwstr>
  </property>
  <property fmtid="{D5CDD505-2E9C-101B-9397-08002B2CF9AE}" pid="40" name="oQIYv">
    <vt:lpwstr>50N0Ye2DCui26l2lz7vLQvxGIV2+l2OCrEwx/kTtrqVs9MCZeZ4LA5V+J0e2N5B5tF1CaPPHycWt5h1ClwGpmELgU566pp6aSvuPrHvzhM9/SLsx6W3+5QWTHqcbEKtKfY+Qdb2Nxk+kh6CBc8VaTg3F5H484M5T+25P2sETVwi9h9WnCbXzJZqDjU/GTL/0alfLddJmSkkiAoP5Ud8WeHk05EDuWvv5P22MMb0gSnlcImVtFQVanYs6qEZSFVA</vt:lpwstr>
  </property>
  <property fmtid="{D5CDD505-2E9C-101B-9397-08002B2CF9AE}" pid="41" name="p6MVx">
    <vt:lpwstr>z5MwyjPDw7vCDvFbfdv7rIr4OJ2z8IcJsg2OI7fYS8MO+Khty0fM4c/2Q0xHqkIFhas8cszVU+6SiQsjYmQ88hUmw486nbcRSyndoga4linNu6TqoWuDyZt12/5gdjuRDMeagn0oIJNb0xENtFz7skc+bNuIwK/LfVczG4Z08IqmBVC9okvG/Kgc+zMK9zxMvHAGqmh3z7cRoi1bMYYWe0Xtllk+cXIIMI6E0zp5heUYVDyyR/09v1cCmThjPSm</vt:lpwstr>
  </property>
  <property fmtid="{D5CDD505-2E9C-101B-9397-08002B2CF9AE}" pid="42" name="pQ3bI">
    <vt:lpwstr>kH5l7zg+W1rMduHPyZGZfLFgqiWBQWupxwZzLIoRofJRB07Wnyev20PIxH061Sqy1IJW0NS903pM4uB1TjBiz+TFepIUO8dmWWyy+CB+y1HIAdPsbH2xz/aLtPYFadm6wPPoiMhBIUiq+BSkKeZEKvn2bLNYGj6ZVuN4NtqX2JKsKyj2+V8WHM1Nn5PevZ18R7RYc/ywJIdFUeHRGMxVC1UwnrFTIQGyqE1jfj+2afNoRF4ennvY+xZ3Uvy9Amp</vt:lpwstr>
  </property>
  <property fmtid="{D5CDD505-2E9C-101B-9397-08002B2CF9AE}" pid="43" name="r8NYJ">
    <vt:lpwstr>uMfXlv18j0W6Lq0o+IBoFWHj6gwn6FjWMuBcb7a4unb8TxmzSdkx4GMhFrj6vYuy3MqC4e73RHDE5CRi+wV/49NX3fy2YMG5+aCcp1hZnNL+Gl8SQrgVw2icIMrWRAli0OmkwWaBV9Fp0u0i9C8Y0venpJ6xWlB9ze65Br6UExTYUH1HFvuWps+KSCPk84RVM9D6ST94Mzsc6TrGnJuLNEOS8shOrz+4jpOGdLBK0OfgBtszuOnrlUpYwdMJRx8</vt:lpwstr>
  </property>
  <property fmtid="{D5CDD505-2E9C-101B-9397-08002B2CF9AE}" pid="44" name="rLIay">
    <vt:lpwstr>KMaMheexWPW0Vlxsg1/v3Na+Gu5cSzklEsZGCr2FrbRdH/FZJMT6B7T4uCiABH84zGSYCk1p6vfr89uJ91tC6MkuLLMzsoZXDZPXqr6qTm9TsnM+Zl9Jh/jQSaQtcKu4EOao6kCTfofQPYpps/31YI7QEg3OiM+fv5wBtBrML95UEMPnNFwRX2YPOmZGBD1bQOWtMObSF0o7ZlALKjgT6w1i7PO3te9v1xeK1ZQrDj0e/FOBq6VoiC1XT7h8iet</vt:lpwstr>
  </property>
  <property fmtid="{D5CDD505-2E9C-101B-9397-08002B2CF9AE}" pid="45" name="RmWgJ">
    <vt:lpwstr>qhrZ++vqMdKvURaljZ9ERwhpHbwCDtLWZH8Q5lQ/VVFdeSj1CqUSQHd2QaxAotwC42Uzn2dyip1BV++wFab9YWgt49z5jBnUg3A5U641fk/gSPmANFx/eSb0RNCvRcOVs9PlmtFIzgoIBQP3z+o4ZJuv7TaIL1Kt0ybuZe3oDK+ThUypWLik3DVy15ZVR5wyjpGncqtFCHS3YARcy7YyznZFVfbXhQyxCVNm1kl7tnAGgu4MdFNUira2SAFSNyO</vt:lpwstr>
  </property>
  <property fmtid="{D5CDD505-2E9C-101B-9397-08002B2CF9AE}" pid="46" name="TT8fh">
    <vt:lpwstr>TrLejaeX7Edu7L6W+y3AHczJBipANBHo4gg+g5pXrDnG775fpfw+9JFDg1rxwTukJf28kBnWmsT2m1pTFcI4LkaNg4KkcsQ7hnCviZlQsNqiwrjoaRazIQrreeN6JSz3cPztcaHR693O1uvSIzMx52qrlyHiKNugOXrkFi3F/dIBrds0JP5bjbujcgPr9mIkQfdDR95kfgWT9ranufAG0cdNzcasBAZepl2A9HS7ykGyDkvCk+M7CL2CnWJfNOn</vt:lpwstr>
  </property>
  <property fmtid="{D5CDD505-2E9C-101B-9397-08002B2CF9AE}" pid="47" name="u/cN7">
    <vt:lpwstr>Efx/5dpTcP5QRAJS6sq15owjKgCtZDrqMybdoph367V/3Hqz8TuuCowNezJvFPpmHfjOnBBxsyWXEMxZUZkKYpnzNyoPGXH2sFufvp5VXcbU8dYr9JryM6BvU8yX0z6eoi+DnYnd/OX5vnApkhQuMPw9yq32GtwmHKgROm+u4yWKSjCXWwHKC9NPqiNYK/9D0JW2DED5ejmnDUpFexaJwUUvE+IfHwR3wE5Ae9N3+i2Bv12fA3aRzXjD+iARypd</vt:lpwstr>
  </property>
  <property fmtid="{D5CDD505-2E9C-101B-9397-08002B2CF9AE}" pid="48" name="u3sfu">
    <vt:lpwstr>FKD3XKuXTLcop0Mmc8DLnTwbQfMrPm6Llrqq11koftDz9lDTy6G1wyVCKA3W5JS/HGbRxRzeXvegWM1y/JBXGUwp9zubXfbHypwwLEel45EiNXSLL98oIf/f2wcytOSwf/2rP3lDBQhDkXynTB3uJ/LG+Pykw5yBYNM/Bro6gtpzq0x+7K2CW9bacWc/+81jySkwszzhIS2bHKcrBywjQNOvfJte9yju23tvn8BtcNNQla71mROrosXnDfkZekE</vt:lpwstr>
  </property>
  <property fmtid="{D5CDD505-2E9C-101B-9397-08002B2CF9AE}" pid="49" name="UwsLh">
    <vt:lpwstr>4ilNTvStKXipw+r2zcRHrEhBAYfgGuzQaZs3mRW6Pt1slcbKsyqQ5ODf3Rod3il6nnLGRH9/66qXbk2QkXFOwKbT3EBY+ghImjSgtF5xN7inbnmQsUYPGJ/gav7U27DOgDHeIn/LDyq4x+z79fMwM+yi/aVheZASazbdR/tIKTLq/ml2G8nDeRR8QOEUSWveq6quDcG53dgAy/IB8pxkbum2vRngdXfObsNhEdb9ODIpWuyYGJzXKm5cV+5KTlv</vt:lpwstr>
  </property>
  <property fmtid="{D5CDD505-2E9C-101B-9397-08002B2CF9AE}" pid="50" name="wdMz2">
    <vt:lpwstr>oFmn9Bv2NdhEAQHm2Lr3uCnkPxkYZbF0Z19TYiaBzuimfozbcfyjAH6uFzbx56a7VdkLKsVYrvLLAIWJak2op7pnGSBpZ/iTKNZ6k1v8OyNQ9CDS9xd3BwIXCLPODqZy0+5iKOOJ3N3Z2YV/YDFt3CTppNRwDO4HkeTiEMj1UaVR01d2vgePetChpjJAtCVwYmZeCHQ5BCZWnrIObSpxIR4fYp1tAM2Gp1Fp27abWTcAh7FALHIamKVimgKSEAC</vt:lpwstr>
  </property>
  <property fmtid="{D5CDD505-2E9C-101B-9397-08002B2CF9AE}" pid="51" name="wmplV">
    <vt:lpwstr>ItPRi4KKpPvlLJ55uHN71BsmdpFJfFOfwoM2RbqIn7tKpLvd5p4BAhslHjG4ryzOcREO1nQqqd4ZpNjPzcaKsreU3smMlf7Ge+R/aYKU0/lUqT4ar/cdqexIjf9Tt5DhX0IHhRDvDNfvzzO2jdFeY/hyLeaeGxhkFssziyXRO5HGldO8QFLWzO1Fvxs7AE4LI+FWNM3EbjE+6ftwpf3UlwY3ov3eNv53RwUTZHBs1yXF8Ntm5kw2MDjemyr8NYJ</vt:lpwstr>
  </property>
  <property fmtid="{D5CDD505-2E9C-101B-9397-08002B2CF9AE}" pid="52" name="wtt3c">
    <vt:lpwstr>u5BKvZos4mBdaB/7ywzAfRqCjUGB78qNkvzikNJwUXm/xHDpuPBhmXmcFP74IYRF0zXy8yI/GiSdfC/r1GTjxGzSD2HKfnz0SCyS4KjOUnXorJY0pVGb7TIaWZRuB1sXjfdYCThyB2R07PkotTuB27Hc5dGQ0v3oez7skMcStnGBf5uzEJVfZbGXooNDUY7m8LpKVODWPb4Lx/U0+iMEZI3nJG1AccTDuGHPjY3rq0CjlTCpNhpovgwGlDRmWgJ</vt:lpwstr>
  </property>
  <property fmtid="{D5CDD505-2E9C-101B-9397-08002B2CF9AE}" pid="53" name="WVXAh">
    <vt:lpwstr>PIoRDMIlJmZbUjQBp9o6+UlV/cJKqFIHb4dPoBWxUKznIVGlVbCZTBS5PGa0NL5kLbtKGBXFCjwFQAj/GyMKThBuJ6koyjQz9wqa9X6kyRnPMcP894/cmjujXksLEkMWJWQhiR32+lgs+c8/vp2/K4a19K2l2VcbO+Cui6iFTTtjgSOT5+Xa3HFp6y7xPLR+9BDLJmU05uqL9yqRFgmz7pGucqpRACjttjDazUPYnhYPhsKWtWm8N14t+X6eTXV</vt:lpwstr>
  </property>
  <property fmtid="{D5CDD505-2E9C-101B-9397-08002B2CF9AE}" pid="54" name="x1ye=">
    <vt:lpwstr>eDYAAB+LCAAAAAAABAAVmkV241AQRRekgcUw6IEYLJaFMzEza/WtLMA5Sf2q9+7NMc5xDEOzHMEwPIHiLIHSGA0xOM2zEAgKHJMENRbXuk5SJAsSI70Fed7yvtJMeAvuA+3pqf0hCHypP3pqBsY4UUTwzbGyKey12T9acPEzY2W04K6YYA6/lodL/lrjpzgANv2WpGKIdgiM2xcRikxMPcIE1X1UR0zUGxqLP/2GopJqM6DMqv0cCNcCRapQ3bI</vt:lpwstr>
  </property>
  <property fmtid="{D5CDD505-2E9C-101B-9397-08002B2CF9AE}" pid="55" name="y9Amp">
    <vt:lpwstr>XIGx5VqujvIiB+MGLz0TXzh7uiV2PsDkOYuBekKSoMVlgumYiXRG1QH4YWg6aQ7dvbFeQR3yJkdkR6lQdpNLHIs/1YfzFrn0I6zJ57bWzc+Gf2X5ABx17j2tSzE0mXuqyWVSk9K1C3f3okTTu4eDIDLx6sYRKjYn5xA5iXw93jWewRpGKiRR6THHS5V7GiLIawTFu7gPjvOp7a05s1XGLx9Bwtl7l1Rqtlq84GzNZmc/jzO8B2NOQ6mzzo9TuNP</vt:lpwstr>
  </property>
  <property fmtid="{D5CDD505-2E9C-101B-9397-08002B2CF9AE}" pid="56" name="YPhFo">
    <vt:lpwstr>5YL1c1CoGzHjrr8hv6LPLAfdC6lnuc7p9x5dcuLl5yNNxA36G8L+gCzPP2ptFOHxdtazC9rcidJavQK2zRrs7Q6GHgxphtNcP/XLGG0WvZdwfUaaJfpJfbcmO7TgRwbf/UueJ9oJby9rOh7mbLxLfn50ZAvDubVn7IdHn3Pe+R8yO0M3wXQirDRxIHV+5u6HJiFtEF4MPhIsC7nkfKVeHUVOzn4/TtzGwzftL+I9+1C53hAf56CkgV3hJ10e9ym</vt:lpwstr>
  </property>
  <property fmtid="{D5CDD505-2E9C-101B-9397-08002B2CF9AE}" pid="57" name="ZSFVA">
    <vt:lpwstr>34snVFoRResks9Qn8uNQK9bivo8rRhv8RLkiEcpv+NrcVtYRM8OMuIFvTUe4I9P+bXM378DjEcQBAGvjtyPYlPjJnbtbw7E/gaFCHcC62SFCrTejQItrunfj4PvpLImIqnKsWfp64SevEX7/7XFGCTZaVUapT4QeqU0wOPBar0S/74pa2QwflItAuP0tzzpJDikYHpB4lu5HF0hGLV1NHFqxCaJA5VAD1yuQsxDSWnsoOBHcW9uTQtNmOKFCUxK</vt:lpwstr>
  </property>
  <property fmtid="{D5CDD505-2E9C-101B-9397-08002B2CF9AE}" pid="58" name="KSOProductBuildVer">
    <vt:lpwstr>1033-12.2.0.18165</vt:lpwstr>
  </property>
  <property fmtid="{D5CDD505-2E9C-101B-9397-08002B2CF9AE}" pid="59" name="ICV">
    <vt:lpwstr>9CE185C85296410782C7CF797E3551ED_13</vt:lpwstr>
  </property>
</Properties>
</file>