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7A2" w:rsidRPr="003302D9" w:rsidRDefault="003302D9" w:rsidP="00BA7EB2">
      <w:pPr>
        <w:rPr>
          <w:rFonts w:ascii="Times New Roman" w:eastAsia="Times New Roman" w:hAnsi="Times New Roman" w:cs="Times New Roman"/>
          <w:sz w:val="24"/>
          <w:szCs w:val="24"/>
        </w:rPr>
      </w:pPr>
      <w:r>
        <w:t xml:space="preserve">                                                                       </w:t>
      </w:r>
      <w:r w:rsidR="006607A2" w:rsidRPr="008F7DB4">
        <w:rPr>
          <w:rFonts w:ascii="Times New Roman" w:hAnsi="Times New Roman" w:cs="Times New Roman"/>
          <w:b/>
          <w:sz w:val="24"/>
          <w:szCs w:val="24"/>
        </w:rPr>
        <w:t>Curriculum Vitae</w:t>
      </w:r>
    </w:p>
    <w:p w:rsidR="006607A2" w:rsidRPr="008F7DB4" w:rsidRDefault="006607A2" w:rsidP="008F7DB4">
      <w:pPr>
        <w:pStyle w:val="BodyText"/>
        <w:spacing w:before="8"/>
        <w:rPr>
          <w:b/>
        </w:rPr>
      </w:pPr>
      <w:r w:rsidRPr="008F7DB4">
        <w:rPr>
          <w:noProof/>
          <w:lang w:val="en-IN" w:eastAsia="en-IN"/>
        </w:rPr>
        <mc:AlternateContent>
          <mc:Choice Requires="wps">
            <w:drawing>
              <wp:anchor distT="0" distB="0" distL="0" distR="0" simplePos="0" relativeHeight="251668480" behindDoc="1" locked="0" layoutInCell="1" allowOverlap="1" wp14:anchorId="25F22FBB" wp14:editId="571DEB21">
                <wp:simplePos x="0" y="0"/>
                <wp:positionH relativeFrom="page">
                  <wp:posOffset>896620</wp:posOffset>
                </wp:positionH>
                <wp:positionV relativeFrom="paragraph">
                  <wp:posOffset>117475</wp:posOffset>
                </wp:positionV>
                <wp:extent cx="5981065" cy="8890"/>
                <wp:effectExtent l="1270" t="0" r="0" b="2540"/>
                <wp:wrapTopAndBottom/>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7087E" id="Rectangle 15" o:spid="_x0000_s1026" style="position:absolute;margin-left:70.6pt;margin-top:9.25pt;width:470.95pt;height:.7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" fillcolor="black" stroked="f">
                <w10:wrap type="topAndBottom" anchorx="page"/>
              </v:rect>
            </w:pict>
          </mc:Fallback>
        </mc:AlternateContent>
      </w:r>
    </w:p>
    <w:p w:rsidR="008F1FBE" w:rsidRDefault="008F1FBE" w:rsidP="006607A2">
      <w:pPr>
        <w:pStyle w:val="BodyText"/>
        <w:spacing w:before="9"/>
      </w:pPr>
    </w:p>
    <w:p w:rsidR="006607A2" w:rsidRPr="008F7DB4" w:rsidRDefault="002C67A3" w:rsidP="006607A2">
      <w:pPr>
        <w:pStyle w:val="BodyText"/>
        <w:spacing w:before="9"/>
      </w:pPr>
      <w:r>
        <w:t>Aarthi.</w:t>
      </w:r>
      <w:r w:rsidR="000A20B1">
        <w:t>Nekkanti</w:t>
      </w:r>
    </w:p>
    <w:p w:rsidR="00941228" w:rsidRPr="008F7DB4" w:rsidRDefault="00941228" w:rsidP="006607A2">
      <w:pPr>
        <w:pStyle w:val="BodyText"/>
        <w:spacing w:before="9"/>
      </w:pPr>
      <w:r w:rsidRPr="008F7DB4">
        <w:t>Division of Entomology,</w:t>
      </w:r>
    </w:p>
    <w:p w:rsidR="00941228" w:rsidRPr="008F7DB4" w:rsidRDefault="00941228" w:rsidP="006607A2">
      <w:pPr>
        <w:pStyle w:val="BodyText"/>
        <w:spacing w:before="9"/>
      </w:pPr>
      <w:r w:rsidRPr="008F7DB4">
        <w:t>Indian Agricultural Research Institute,</w:t>
      </w:r>
    </w:p>
    <w:p w:rsidR="00941228" w:rsidRPr="008F7DB4" w:rsidRDefault="00941228" w:rsidP="006607A2">
      <w:pPr>
        <w:pStyle w:val="BodyText"/>
        <w:spacing w:before="9"/>
      </w:pPr>
      <w:r w:rsidRPr="008F7DB4">
        <w:t>New Delhi,</w:t>
      </w:r>
    </w:p>
    <w:p w:rsidR="00941228" w:rsidRPr="008F7DB4" w:rsidRDefault="00941228" w:rsidP="006607A2">
      <w:pPr>
        <w:pStyle w:val="BodyText"/>
        <w:spacing w:before="9"/>
      </w:pPr>
      <w:r w:rsidRPr="008F7DB4">
        <w:t>India.</w:t>
      </w:r>
    </w:p>
    <w:p w:rsidR="008F7DB4" w:rsidRPr="008F7DB4" w:rsidRDefault="008F7DB4" w:rsidP="006607A2">
      <w:pPr>
        <w:pStyle w:val="BodyText"/>
        <w:spacing w:before="9"/>
      </w:pPr>
      <w:r w:rsidRPr="008F7DB4">
        <w:t>+91 9100664785</w:t>
      </w:r>
    </w:p>
    <w:p w:rsidR="008F7DB4" w:rsidRPr="008F7DB4" w:rsidRDefault="008F7DB4" w:rsidP="006607A2">
      <w:pPr>
        <w:pStyle w:val="BodyText"/>
        <w:spacing w:before="9"/>
      </w:pPr>
      <w:r>
        <w:t>a</w:t>
      </w:r>
      <w:r w:rsidRPr="008F7DB4">
        <w:t>arthinekkanti44@gmail.com</w:t>
      </w:r>
    </w:p>
    <w:p w:rsidR="008F7DB4" w:rsidRDefault="008F7DB4" w:rsidP="006607A2">
      <w:pPr>
        <w:pStyle w:val="Heading1"/>
        <w:spacing w:before="0"/>
      </w:pPr>
    </w:p>
    <w:p w:rsidR="006607A2" w:rsidRDefault="006607A2" w:rsidP="006607A2">
      <w:pPr>
        <w:pStyle w:val="Heading1"/>
        <w:spacing w:before="0"/>
      </w:pPr>
      <w:r>
        <w:t>Education</w:t>
      </w:r>
    </w:p>
    <w:p w:rsidR="006607A2" w:rsidRDefault="006607A2" w:rsidP="006607A2">
      <w:pPr>
        <w:pStyle w:val="BodyText"/>
        <w:spacing w:before="3"/>
        <w:rPr>
          <w:b/>
          <w:sz w:val="10"/>
        </w:rPr>
      </w:pPr>
      <w:r>
        <w:rPr>
          <w:noProof/>
          <w:lang w:val="en-IN" w:eastAsia="en-IN"/>
        </w:rPr>
        <mc:AlternateContent>
          <mc:Choice Requires="wps">
            <w:drawing>
              <wp:anchor distT="0" distB="0" distL="0" distR="0" simplePos="0" relativeHeight="251669504" behindDoc="1" locked="0" layoutInCell="1" allowOverlap="1">
                <wp:simplePos x="0" y="0"/>
                <wp:positionH relativeFrom="page">
                  <wp:posOffset>896620</wp:posOffset>
                </wp:positionH>
                <wp:positionV relativeFrom="paragraph">
                  <wp:posOffset>100330</wp:posOffset>
                </wp:positionV>
                <wp:extent cx="5981065" cy="8890"/>
                <wp:effectExtent l="1270" t="4445" r="0" b="0"/>
                <wp:wrapTopAndBottom/>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DB372" id="Rectangle 14" o:spid="_x0000_s1026" style="position:absolute;margin-left:70.6pt;margin-top:7.9pt;width:470.95pt;height:.7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" fillcolor="black" stroked="f">
                <w10:wrap type="topAndBottom" anchorx="page"/>
              </v:rect>
            </w:pict>
          </mc:Fallback>
        </mc:AlternateContent>
      </w:r>
    </w:p>
    <w:p w:rsidR="006607A2" w:rsidRDefault="006607A2" w:rsidP="006607A2">
      <w:pPr>
        <w:pStyle w:val="BodyText"/>
        <w:spacing w:before="1"/>
        <w:rPr>
          <w:b/>
          <w:sz w:val="10"/>
        </w:rPr>
      </w:pPr>
    </w:p>
    <w:p w:rsidR="008F1FBE" w:rsidRPr="008F1FBE" w:rsidRDefault="008F1FBE" w:rsidP="008F1FBE">
      <w:pPr>
        <w:pStyle w:val="ListParagraph"/>
        <w:tabs>
          <w:tab w:val="left" w:pos="860"/>
          <w:tab w:val="left" w:pos="861"/>
        </w:tabs>
        <w:spacing w:before="91" w:line="360" w:lineRule="auto"/>
        <w:ind w:left="860" w:right="141" w:firstLine="0"/>
        <w:jc w:val="left"/>
        <w:rPr>
          <w:sz w:val="24"/>
        </w:rPr>
      </w:pPr>
    </w:p>
    <w:p w:rsidR="006607A2" w:rsidRDefault="00336199" w:rsidP="006607A2">
      <w:pPr>
        <w:pStyle w:val="ListParagraph"/>
        <w:numPr>
          <w:ilvl w:val="0"/>
          <w:numId w:val="6"/>
        </w:numPr>
        <w:tabs>
          <w:tab w:val="left" w:pos="860"/>
          <w:tab w:val="left" w:pos="861"/>
        </w:tabs>
        <w:spacing w:before="91" w:line="360" w:lineRule="auto"/>
        <w:ind w:right="141"/>
        <w:jc w:val="left"/>
        <w:rPr>
          <w:sz w:val="24"/>
        </w:rPr>
      </w:pPr>
      <w:r>
        <w:rPr>
          <w:b/>
          <w:sz w:val="24"/>
        </w:rPr>
        <w:t>August 2019-August 2021</w:t>
      </w:r>
      <w:r w:rsidR="006607A2">
        <w:rPr>
          <w:b/>
          <w:sz w:val="24"/>
        </w:rPr>
        <w:t xml:space="preserve">: </w:t>
      </w:r>
      <w:r w:rsidR="0022240A">
        <w:rPr>
          <w:sz w:val="24"/>
        </w:rPr>
        <w:t xml:space="preserve">Mater of Science (M.Sc.) </w:t>
      </w:r>
      <w:r w:rsidR="006B51EA">
        <w:rPr>
          <w:sz w:val="24"/>
        </w:rPr>
        <w:t>in Agricultural Entomology</w:t>
      </w:r>
      <w:r w:rsidR="00020348">
        <w:rPr>
          <w:sz w:val="24"/>
        </w:rPr>
        <w:t xml:space="preserve"> with 84% from</w:t>
      </w:r>
      <w:r w:rsidR="00291533">
        <w:rPr>
          <w:sz w:val="24"/>
        </w:rPr>
        <w:t xml:space="preserve"> </w:t>
      </w:r>
      <w:r w:rsidR="006B51EA">
        <w:rPr>
          <w:sz w:val="24"/>
        </w:rPr>
        <w:t>Indian Agricultural Research Institute, New Delhi, India.</w:t>
      </w:r>
    </w:p>
    <w:p w:rsidR="006607A2" w:rsidRPr="00563974" w:rsidRDefault="006607A2" w:rsidP="00563974">
      <w:pPr>
        <w:pStyle w:val="ListParagraph"/>
        <w:numPr>
          <w:ilvl w:val="0"/>
          <w:numId w:val="6"/>
        </w:numPr>
        <w:tabs>
          <w:tab w:val="left" w:pos="860"/>
          <w:tab w:val="left" w:pos="861"/>
        </w:tabs>
        <w:spacing w:before="1" w:line="360" w:lineRule="auto"/>
        <w:ind w:right="144"/>
        <w:rPr>
          <w:sz w:val="24"/>
        </w:rPr>
      </w:pPr>
      <w:r>
        <w:rPr>
          <w:b/>
          <w:sz w:val="24"/>
        </w:rPr>
        <w:t xml:space="preserve">Supervisor: </w:t>
      </w:r>
      <w:r w:rsidR="003C6931">
        <w:rPr>
          <w:sz w:val="24"/>
        </w:rPr>
        <w:t xml:space="preserve">Dr. Amalendu Ghosh, </w:t>
      </w:r>
      <w:r w:rsidR="003C6931" w:rsidRPr="003C6931">
        <w:rPr>
          <w:sz w:val="24"/>
        </w:rPr>
        <w:t>Scientist Sr. Scale (Entomology)</w:t>
      </w:r>
      <w:r w:rsidR="003C6931">
        <w:rPr>
          <w:sz w:val="24"/>
        </w:rPr>
        <w:t xml:space="preserve">, </w:t>
      </w:r>
      <w:r w:rsidR="00563974" w:rsidRPr="00563974">
        <w:rPr>
          <w:sz w:val="24"/>
        </w:rPr>
        <w:t>Visiting Academic, The University of Queensland</w:t>
      </w:r>
      <w:r w:rsidR="00563974">
        <w:rPr>
          <w:sz w:val="24"/>
        </w:rPr>
        <w:t xml:space="preserve">, </w:t>
      </w:r>
      <w:r w:rsidR="00563974" w:rsidRPr="00563974">
        <w:rPr>
          <w:sz w:val="24"/>
        </w:rPr>
        <w:t>Incharge, Insect Vector Laboratory</w:t>
      </w:r>
      <w:r w:rsidR="00563974">
        <w:rPr>
          <w:sz w:val="24"/>
        </w:rPr>
        <w:t xml:space="preserve">, </w:t>
      </w:r>
      <w:r w:rsidR="00563974" w:rsidRPr="00563974">
        <w:rPr>
          <w:sz w:val="24"/>
        </w:rPr>
        <w:t>Advan</w:t>
      </w:r>
      <w:r w:rsidR="00563974">
        <w:rPr>
          <w:sz w:val="24"/>
        </w:rPr>
        <w:t xml:space="preserve">ced Centre for Plant Virology, </w:t>
      </w:r>
      <w:r w:rsidR="00563974" w:rsidRPr="00563974">
        <w:rPr>
          <w:sz w:val="24"/>
        </w:rPr>
        <w:t>ICAR-Indian Agricultural Research Institute (IARI)</w:t>
      </w:r>
      <w:r w:rsidR="00563974">
        <w:rPr>
          <w:sz w:val="24"/>
        </w:rPr>
        <w:t xml:space="preserve">, </w:t>
      </w:r>
      <w:r w:rsidR="00563974" w:rsidRPr="00563974">
        <w:rPr>
          <w:sz w:val="24"/>
        </w:rPr>
        <w:t>New Delhi</w:t>
      </w:r>
      <w:r w:rsidR="00563974">
        <w:rPr>
          <w:sz w:val="24"/>
        </w:rPr>
        <w:t>, India.</w:t>
      </w:r>
    </w:p>
    <w:p w:rsidR="0022240A" w:rsidRPr="0022240A" w:rsidRDefault="006607A2" w:rsidP="0022240A">
      <w:pPr>
        <w:pStyle w:val="ListParagraph"/>
        <w:numPr>
          <w:ilvl w:val="0"/>
          <w:numId w:val="6"/>
        </w:numPr>
        <w:tabs>
          <w:tab w:val="left" w:pos="860"/>
          <w:tab w:val="left" w:pos="861"/>
        </w:tabs>
        <w:spacing w:line="360" w:lineRule="auto"/>
        <w:ind w:right="141"/>
        <w:rPr>
          <w:sz w:val="24"/>
        </w:rPr>
      </w:pPr>
      <w:r>
        <w:rPr>
          <w:b/>
          <w:sz w:val="24"/>
        </w:rPr>
        <w:t>Thesis title</w:t>
      </w:r>
      <w:r>
        <w:rPr>
          <w:sz w:val="24"/>
        </w:rPr>
        <w:t>: “</w:t>
      </w:r>
      <w:r w:rsidR="0022240A" w:rsidRPr="0022240A">
        <w:rPr>
          <w:sz w:val="24"/>
        </w:rPr>
        <w:t>Changes in transcriptome of whitefly (</w:t>
      </w:r>
      <w:r w:rsidR="0022240A" w:rsidRPr="00972D53">
        <w:rPr>
          <w:i/>
          <w:sz w:val="24"/>
        </w:rPr>
        <w:t>Bemisia tabaci</w:t>
      </w:r>
      <w:r w:rsidR="0022240A" w:rsidRPr="0022240A">
        <w:rPr>
          <w:sz w:val="24"/>
        </w:rPr>
        <w:t xml:space="preserve"> Gennadius)</w:t>
      </w:r>
    </w:p>
    <w:p w:rsidR="006607A2" w:rsidRDefault="0022240A" w:rsidP="0022240A">
      <w:pPr>
        <w:pStyle w:val="ListParagraph"/>
        <w:numPr>
          <w:ilvl w:val="0"/>
          <w:numId w:val="6"/>
        </w:numPr>
        <w:tabs>
          <w:tab w:val="left" w:pos="860"/>
          <w:tab w:val="left" w:pos="861"/>
        </w:tabs>
        <w:spacing w:line="360" w:lineRule="auto"/>
        <w:ind w:right="141"/>
        <w:jc w:val="left"/>
        <w:rPr>
          <w:sz w:val="24"/>
        </w:rPr>
      </w:pPr>
      <w:r w:rsidRPr="0022240A">
        <w:rPr>
          <w:sz w:val="24"/>
        </w:rPr>
        <w:t>associated with begomovirus infection</w:t>
      </w:r>
      <w:r w:rsidR="006607A2">
        <w:rPr>
          <w:sz w:val="24"/>
        </w:rPr>
        <w:t>”</w:t>
      </w:r>
    </w:p>
    <w:p w:rsidR="00257A03" w:rsidRDefault="0022240A" w:rsidP="00257A03">
      <w:pPr>
        <w:pStyle w:val="ListParagraph"/>
        <w:numPr>
          <w:ilvl w:val="0"/>
          <w:numId w:val="6"/>
        </w:numPr>
        <w:tabs>
          <w:tab w:val="left" w:pos="860"/>
          <w:tab w:val="left" w:pos="861"/>
        </w:tabs>
        <w:spacing w:line="360" w:lineRule="auto"/>
        <w:ind w:right="145"/>
        <w:jc w:val="left"/>
        <w:rPr>
          <w:sz w:val="24"/>
        </w:rPr>
      </w:pPr>
      <w:r>
        <w:rPr>
          <w:b/>
          <w:sz w:val="24"/>
        </w:rPr>
        <w:t>2019</w:t>
      </w:r>
      <w:r w:rsidR="006607A2">
        <w:rPr>
          <w:sz w:val="24"/>
        </w:rPr>
        <w:t xml:space="preserve">: </w:t>
      </w:r>
      <w:r>
        <w:rPr>
          <w:sz w:val="24"/>
        </w:rPr>
        <w:t>B.Sc.</w:t>
      </w:r>
      <w:r w:rsidR="00291533">
        <w:rPr>
          <w:sz w:val="24"/>
        </w:rPr>
        <w:t xml:space="preserve"> in Agriculture with 87.3%</w:t>
      </w:r>
      <w:r w:rsidR="00D23225">
        <w:rPr>
          <w:sz w:val="24"/>
        </w:rPr>
        <w:t xml:space="preserve"> </w:t>
      </w:r>
      <w:r w:rsidR="00020348">
        <w:rPr>
          <w:sz w:val="24"/>
        </w:rPr>
        <w:t>from</w:t>
      </w:r>
      <w:r w:rsidR="0080115B">
        <w:rPr>
          <w:sz w:val="24"/>
        </w:rPr>
        <w:t xml:space="preserve"> Acharya N.G. Ranga Agricultural Un</w:t>
      </w:r>
      <w:r w:rsidR="00257A03">
        <w:rPr>
          <w:sz w:val="24"/>
        </w:rPr>
        <w:t>iversity, Bapatla, Andhra Pradesh, India.</w:t>
      </w:r>
    </w:p>
    <w:p w:rsidR="00257A03" w:rsidRPr="00257A03" w:rsidRDefault="00257A03" w:rsidP="00257A03">
      <w:pPr>
        <w:pStyle w:val="ListParagraph"/>
        <w:tabs>
          <w:tab w:val="left" w:pos="860"/>
          <w:tab w:val="left" w:pos="861"/>
        </w:tabs>
        <w:spacing w:line="360" w:lineRule="auto"/>
        <w:ind w:left="860" w:right="145" w:firstLine="0"/>
        <w:jc w:val="left"/>
        <w:rPr>
          <w:sz w:val="24"/>
        </w:rPr>
      </w:pPr>
    </w:p>
    <w:p w:rsidR="006607A2" w:rsidRDefault="006607A2" w:rsidP="006607A2">
      <w:pPr>
        <w:pStyle w:val="Heading1"/>
        <w:spacing w:before="216"/>
      </w:pPr>
      <w:r>
        <w:t>Research Summary</w:t>
      </w:r>
    </w:p>
    <w:p w:rsidR="006607A2" w:rsidRDefault="006607A2" w:rsidP="006607A2">
      <w:pPr>
        <w:pStyle w:val="BodyText"/>
        <w:spacing w:before="3"/>
        <w:rPr>
          <w:b/>
          <w:sz w:val="10"/>
        </w:rPr>
      </w:pPr>
      <w:r>
        <w:rPr>
          <w:noProof/>
          <w:lang w:val="en-IN" w:eastAsia="en-IN"/>
        </w:rPr>
        <mc:AlternateContent>
          <mc:Choice Requires="wps">
            <w:drawing>
              <wp:anchor distT="0" distB="0" distL="0" distR="0" simplePos="0" relativeHeight="251671552" behindDoc="1" locked="0" layoutInCell="1" allowOverlap="1">
                <wp:simplePos x="0" y="0"/>
                <wp:positionH relativeFrom="page">
                  <wp:posOffset>896620</wp:posOffset>
                </wp:positionH>
                <wp:positionV relativeFrom="paragraph">
                  <wp:posOffset>99695</wp:posOffset>
                </wp:positionV>
                <wp:extent cx="5981065" cy="8890"/>
                <wp:effectExtent l="1270" t="4445" r="0" b="0"/>
                <wp:wrapTopAndBottom/>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57614" id="Rectangle 12" o:spid="_x0000_s1026" style="position:absolute;margin-left:70.6pt;margin-top:7.85pt;width:470.95pt;height:.7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" fillcolor="black" stroked="f">
                <w10:wrap type="topAndBottom" anchorx="page"/>
              </v:rect>
            </w:pict>
          </mc:Fallback>
        </mc:AlternateContent>
      </w:r>
    </w:p>
    <w:p w:rsidR="006607A2" w:rsidRDefault="006607A2" w:rsidP="006607A2">
      <w:pPr>
        <w:pStyle w:val="BodyText"/>
        <w:spacing w:before="5"/>
        <w:rPr>
          <w:b/>
          <w:sz w:val="10"/>
        </w:rPr>
      </w:pPr>
    </w:p>
    <w:p w:rsidR="008F1FBE" w:rsidRDefault="008F1FBE" w:rsidP="006607A2">
      <w:pPr>
        <w:spacing w:before="90"/>
        <w:ind w:left="140"/>
        <w:jc w:val="both"/>
        <w:rPr>
          <w:rFonts w:ascii="Times New Roman" w:hAnsi="Times New Roman" w:cs="Times New Roman"/>
          <w:b/>
          <w:sz w:val="24"/>
        </w:rPr>
      </w:pPr>
    </w:p>
    <w:p w:rsidR="006607A2" w:rsidRDefault="008A02CA" w:rsidP="006607A2">
      <w:pPr>
        <w:spacing w:before="90"/>
        <w:ind w:left="140"/>
        <w:jc w:val="both"/>
        <w:rPr>
          <w:rFonts w:ascii="Times New Roman" w:hAnsi="Times New Roman" w:cs="Times New Roman"/>
          <w:b/>
          <w:sz w:val="24"/>
        </w:rPr>
      </w:pPr>
      <w:r w:rsidRPr="008A02CA">
        <w:rPr>
          <w:rFonts w:ascii="Times New Roman" w:hAnsi="Times New Roman" w:cs="Times New Roman"/>
          <w:b/>
          <w:sz w:val="24"/>
        </w:rPr>
        <w:t>M.Sc. work</w:t>
      </w:r>
    </w:p>
    <w:p w:rsidR="000254CE" w:rsidRPr="000254CE" w:rsidRDefault="000254CE" w:rsidP="006607A2">
      <w:pPr>
        <w:spacing w:before="90"/>
        <w:ind w:left="140"/>
        <w:jc w:val="both"/>
        <w:rPr>
          <w:rFonts w:ascii="Times New Roman" w:hAnsi="Times New Roman" w:cs="Times New Roman"/>
          <w:b/>
          <w:sz w:val="24"/>
          <w:szCs w:val="24"/>
        </w:rPr>
      </w:pPr>
      <w:r w:rsidRPr="000254CE">
        <w:rPr>
          <w:rFonts w:ascii="Times New Roman" w:hAnsi="Times New Roman" w:cs="Times New Roman"/>
          <w:sz w:val="24"/>
          <w:szCs w:val="24"/>
        </w:rPr>
        <w:t>Title:</w:t>
      </w:r>
      <w:r w:rsidRPr="000254CE">
        <w:rPr>
          <w:rFonts w:ascii="Times New Roman" w:hAnsi="Times New Roman" w:cs="Times New Roman"/>
          <w:b/>
          <w:sz w:val="24"/>
          <w:szCs w:val="24"/>
        </w:rPr>
        <w:t xml:space="preserve"> </w:t>
      </w:r>
      <w:r w:rsidRPr="000254CE">
        <w:rPr>
          <w:rFonts w:ascii="Times New Roman" w:hAnsi="Times New Roman" w:cs="Times New Roman"/>
          <w:sz w:val="24"/>
          <w:szCs w:val="24"/>
        </w:rPr>
        <w:t xml:space="preserve">changes in the transcriptome of </w:t>
      </w:r>
      <w:r w:rsidRPr="000254CE">
        <w:rPr>
          <w:rStyle w:val="Emphasis"/>
          <w:rFonts w:ascii="Times New Roman" w:hAnsi="Times New Roman" w:cs="Times New Roman"/>
          <w:sz w:val="24"/>
          <w:szCs w:val="24"/>
        </w:rPr>
        <w:t xml:space="preserve">Bemisia tabaci </w:t>
      </w:r>
      <w:r w:rsidRPr="000254CE">
        <w:rPr>
          <w:rFonts w:ascii="Times New Roman" w:hAnsi="Times New Roman" w:cs="Times New Roman"/>
          <w:sz w:val="24"/>
          <w:szCs w:val="24"/>
        </w:rPr>
        <w:t>associated with begomovirus infection</w:t>
      </w:r>
    </w:p>
    <w:p w:rsidR="00502BC5" w:rsidRPr="00502BC5" w:rsidRDefault="00502BC5" w:rsidP="00B81BDB">
      <w:pPr>
        <w:spacing w:before="90"/>
        <w:ind w:left="140"/>
        <w:jc w:val="both"/>
        <w:rPr>
          <w:rFonts w:ascii="Times New Roman" w:hAnsi="Times New Roman" w:cs="Times New Roman"/>
          <w:b/>
          <w:sz w:val="24"/>
        </w:rPr>
      </w:pPr>
      <w:r w:rsidRPr="00502BC5">
        <w:rPr>
          <w:rFonts w:ascii="Times New Roman" w:hAnsi="Times New Roman" w:cs="Times New Roman"/>
          <w:b/>
          <w:sz w:val="24"/>
        </w:rPr>
        <w:t>Abstract:</w:t>
      </w:r>
    </w:p>
    <w:p w:rsidR="00212D94" w:rsidRPr="003D0D69" w:rsidRDefault="00B81BDB" w:rsidP="00B81BDB">
      <w:pPr>
        <w:spacing w:before="90"/>
        <w:ind w:left="140"/>
        <w:jc w:val="both"/>
        <w:rPr>
          <w:rFonts w:ascii="Times New Roman" w:hAnsi="Times New Roman" w:cs="Times New Roman"/>
          <w:sz w:val="24"/>
        </w:rPr>
      </w:pPr>
      <w:r w:rsidRPr="003D0D69">
        <w:rPr>
          <w:rFonts w:ascii="Times New Roman" w:hAnsi="Times New Roman" w:cs="Times New Roman"/>
          <w:sz w:val="24"/>
        </w:rPr>
        <w:t>Begomoviruses (genus: Begomovirus, family: Geminiviridae, order: Geplafuvirales) are transmitted by whitefly (</w:t>
      </w:r>
      <w:r w:rsidRPr="003D0D69">
        <w:rPr>
          <w:rFonts w:ascii="Times New Roman" w:hAnsi="Times New Roman" w:cs="Times New Roman"/>
          <w:i/>
          <w:sz w:val="24"/>
        </w:rPr>
        <w:t>Bemisia tabaci</w:t>
      </w:r>
      <w:r w:rsidRPr="003D0D69">
        <w:rPr>
          <w:rFonts w:ascii="Times New Roman" w:hAnsi="Times New Roman" w:cs="Times New Roman"/>
          <w:sz w:val="24"/>
        </w:rPr>
        <w:t xml:space="preserve">, Hemiptera: Aleyrodidae) in a persistent circulative manner. The relationship of begomoviruses with </w:t>
      </w:r>
      <w:r w:rsidRPr="003D0D69">
        <w:rPr>
          <w:rFonts w:ascii="Times New Roman" w:hAnsi="Times New Roman" w:cs="Times New Roman"/>
          <w:i/>
          <w:sz w:val="24"/>
        </w:rPr>
        <w:t>B. tabaci</w:t>
      </w:r>
      <w:r w:rsidRPr="003D0D69">
        <w:rPr>
          <w:rFonts w:ascii="Times New Roman" w:hAnsi="Times New Roman" w:cs="Times New Roman"/>
          <w:sz w:val="24"/>
        </w:rPr>
        <w:t xml:space="preserve"> is very specific and thought to be mediated by many unidentified genes and receptors. Chilli leaf curl virus (ChiLCV) is one of the important </w:t>
      </w:r>
      <w:r w:rsidRPr="003D0D69">
        <w:rPr>
          <w:rFonts w:ascii="Times New Roman" w:hAnsi="Times New Roman" w:cs="Times New Roman"/>
          <w:sz w:val="24"/>
        </w:rPr>
        <w:lastRenderedPageBreak/>
        <w:t xml:space="preserve">begomoviruses responsible for recent epidemics of leaf curl disease in chilli. Understanding the molecular interaction between ChiLCV and </w:t>
      </w:r>
      <w:r w:rsidRPr="003D0D69">
        <w:rPr>
          <w:rFonts w:ascii="Times New Roman" w:hAnsi="Times New Roman" w:cs="Times New Roman"/>
          <w:i/>
          <w:sz w:val="24"/>
        </w:rPr>
        <w:t>B. tabaci</w:t>
      </w:r>
      <w:r w:rsidRPr="003D0D69">
        <w:rPr>
          <w:rFonts w:ascii="Times New Roman" w:hAnsi="Times New Roman" w:cs="Times New Roman"/>
          <w:sz w:val="24"/>
        </w:rPr>
        <w:t xml:space="preserve"> and interrupting the interrelationship can provide an alternative to pesticide-based management of virus-vector complex. We observed significant changes in the transcripts of </w:t>
      </w:r>
      <w:r w:rsidRPr="003D0D69">
        <w:rPr>
          <w:rFonts w:ascii="Times New Roman" w:hAnsi="Times New Roman" w:cs="Times New Roman"/>
          <w:i/>
          <w:sz w:val="24"/>
        </w:rPr>
        <w:t>B. tabaci</w:t>
      </w:r>
      <w:r w:rsidRPr="003D0D69">
        <w:rPr>
          <w:rFonts w:ascii="Times New Roman" w:hAnsi="Times New Roman" w:cs="Times New Roman"/>
          <w:sz w:val="24"/>
        </w:rPr>
        <w:t xml:space="preserve"> in response to ChiLCV infection. A total of 8</w:t>
      </w:r>
      <w:r w:rsidR="00D65A48">
        <w:rPr>
          <w:rFonts w:ascii="Times New Roman" w:hAnsi="Times New Roman" w:cs="Times New Roman"/>
          <w:sz w:val="24"/>
        </w:rPr>
        <w:t>0</w:t>
      </w:r>
      <w:r w:rsidRPr="003D0D69">
        <w:rPr>
          <w:rFonts w:ascii="Times New Roman" w:hAnsi="Times New Roman" w:cs="Times New Roman"/>
          <w:sz w:val="24"/>
        </w:rPr>
        <w:t xml:space="preserve"> genes of </w:t>
      </w:r>
      <w:r w:rsidRPr="003D0D69">
        <w:rPr>
          <w:rFonts w:ascii="Times New Roman" w:hAnsi="Times New Roman" w:cs="Times New Roman"/>
          <w:i/>
          <w:sz w:val="24"/>
        </w:rPr>
        <w:t>B. tabaci</w:t>
      </w:r>
      <w:r w:rsidRPr="003D0D69">
        <w:rPr>
          <w:rFonts w:ascii="Times New Roman" w:hAnsi="Times New Roman" w:cs="Times New Roman"/>
          <w:sz w:val="24"/>
        </w:rPr>
        <w:t xml:space="preserve"> were differentially expressed immediately after acquisition </w:t>
      </w:r>
      <w:r w:rsidR="00D65A48">
        <w:rPr>
          <w:rFonts w:ascii="Times New Roman" w:hAnsi="Times New Roman" w:cs="Times New Roman"/>
          <w:sz w:val="24"/>
        </w:rPr>
        <w:t>of ChiLCV. Among them, 29 and 51</w:t>
      </w:r>
      <w:r w:rsidRPr="003D0D69">
        <w:rPr>
          <w:rFonts w:ascii="Times New Roman" w:hAnsi="Times New Roman" w:cs="Times New Roman"/>
          <w:sz w:val="24"/>
        </w:rPr>
        <w:t xml:space="preserve"> genes are significantly up- and down-regulated, respectively. The expression of a few highly regulated g</w:t>
      </w:r>
      <w:r w:rsidR="000254CE">
        <w:rPr>
          <w:rFonts w:ascii="Times New Roman" w:hAnsi="Times New Roman" w:cs="Times New Roman"/>
          <w:sz w:val="24"/>
        </w:rPr>
        <w:t xml:space="preserve">enes was validated in RT qPCR. </w:t>
      </w:r>
      <w:r w:rsidRPr="003D0D69">
        <w:rPr>
          <w:rFonts w:ascii="Times New Roman" w:hAnsi="Times New Roman" w:cs="Times New Roman"/>
          <w:sz w:val="24"/>
        </w:rPr>
        <w:t xml:space="preserve">The majority of the differentially expressed genes were categorized under cellular components followed by biological processes and molecular functions. KEGG pathway analysis showed differential regulation of metabolic pathways, transforming growth factor (TGF) β signaling pathway, regulation of actin cytoskeleton, cytokine-cytokine receptor interaction, cell adhering molecules (CAM), and adherens junction related pathways. The key genes that were highly regulated involved in receptor binding, antigen binding, epithelial cell differentiation, extracellular matrix organization, cell to cell and cell surface receptor signaling such as tob1 protein, down syndrome cell adhesion molecule 1 isoform BD, adenosine deaminase, propyl 4 hydroxylase alpha 1 subunit, 1- acyl-sn-glycerol-3 phosphate acyltransferase, inhibin beta chain. Differential regulations of genes involved in key pathways might favor the ChiLCV to get entry and circulate in </w:t>
      </w:r>
      <w:r w:rsidRPr="003D0D69">
        <w:rPr>
          <w:rFonts w:ascii="Times New Roman" w:hAnsi="Times New Roman" w:cs="Times New Roman"/>
          <w:i/>
          <w:sz w:val="24"/>
        </w:rPr>
        <w:t>B. tabaci</w:t>
      </w:r>
      <w:r w:rsidRPr="003D0D69">
        <w:rPr>
          <w:rFonts w:ascii="Times New Roman" w:hAnsi="Times New Roman" w:cs="Times New Roman"/>
          <w:sz w:val="24"/>
        </w:rPr>
        <w:t xml:space="preserve"> system. The candidate genes involved in key physiological processes and ChiLCV transmission by </w:t>
      </w:r>
      <w:r w:rsidRPr="003D0D69">
        <w:rPr>
          <w:rFonts w:ascii="Times New Roman" w:hAnsi="Times New Roman" w:cs="Times New Roman"/>
          <w:i/>
          <w:sz w:val="24"/>
        </w:rPr>
        <w:t>B. tabaci</w:t>
      </w:r>
      <w:r w:rsidRPr="003D0D69">
        <w:rPr>
          <w:rFonts w:ascii="Times New Roman" w:hAnsi="Times New Roman" w:cs="Times New Roman"/>
          <w:sz w:val="24"/>
        </w:rPr>
        <w:t xml:space="preserve"> would be novel targets for sustainable management of whitefly-begomovirus complex.</w:t>
      </w:r>
    </w:p>
    <w:p w:rsidR="006607A2" w:rsidRDefault="006607A2" w:rsidP="006607A2">
      <w:pPr>
        <w:pStyle w:val="Heading1"/>
        <w:spacing w:before="215"/>
        <w:jc w:val="both"/>
      </w:pPr>
      <w:r>
        <w:t>Technical Proficiency</w:t>
      </w:r>
    </w:p>
    <w:p w:rsidR="006607A2" w:rsidRDefault="006607A2" w:rsidP="006607A2">
      <w:pPr>
        <w:pStyle w:val="BodyText"/>
        <w:spacing w:before="3"/>
        <w:rPr>
          <w:b/>
          <w:sz w:val="10"/>
        </w:rPr>
      </w:pPr>
      <w:r>
        <w:rPr>
          <w:noProof/>
          <w:lang w:val="en-IN" w:eastAsia="en-IN"/>
        </w:rPr>
        <mc:AlternateContent>
          <mc:Choice Requires="wps">
            <w:drawing>
              <wp:anchor distT="0" distB="0" distL="0" distR="0" simplePos="0" relativeHeight="251672576" behindDoc="1" locked="0" layoutInCell="1" allowOverlap="1">
                <wp:simplePos x="0" y="0"/>
                <wp:positionH relativeFrom="page">
                  <wp:posOffset>896620</wp:posOffset>
                </wp:positionH>
                <wp:positionV relativeFrom="paragraph">
                  <wp:posOffset>99695</wp:posOffset>
                </wp:positionV>
                <wp:extent cx="5981065" cy="8890"/>
                <wp:effectExtent l="1270" t="0" r="0" b="381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767FBE" id="Rectangle 9" o:spid="_x0000_s1026" style="position:absolute;margin-left:70.6pt;margin-top:7.85pt;width:470.95pt;height:.7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" fillcolor="black" stroked="f">
                <w10:wrap type="topAndBottom" anchorx="page"/>
              </v:rect>
            </w:pict>
          </mc:Fallback>
        </mc:AlternateContent>
      </w:r>
    </w:p>
    <w:p w:rsidR="006607A2" w:rsidRDefault="006607A2" w:rsidP="006607A2">
      <w:pPr>
        <w:pStyle w:val="BodyText"/>
        <w:spacing w:before="10"/>
        <w:rPr>
          <w:b/>
          <w:sz w:val="15"/>
        </w:rPr>
      </w:pPr>
    </w:p>
    <w:p w:rsidR="008F1FBE" w:rsidRPr="008F1FBE" w:rsidRDefault="008F1FBE" w:rsidP="008F1FBE">
      <w:pPr>
        <w:pStyle w:val="ListParagraph"/>
        <w:tabs>
          <w:tab w:val="left" w:pos="501"/>
        </w:tabs>
        <w:spacing w:line="360" w:lineRule="auto"/>
        <w:ind w:left="500" w:right="137" w:firstLine="0"/>
        <w:rPr>
          <w:sz w:val="24"/>
        </w:rPr>
      </w:pPr>
    </w:p>
    <w:p w:rsidR="006607A2" w:rsidRPr="004E28AF" w:rsidRDefault="006607A2" w:rsidP="004E28AF">
      <w:pPr>
        <w:pStyle w:val="ListParagraph"/>
        <w:numPr>
          <w:ilvl w:val="0"/>
          <w:numId w:val="5"/>
        </w:numPr>
        <w:tabs>
          <w:tab w:val="left" w:pos="501"/>
        </w:tabs>
        <w:spacing w:line="360" w:lineRule="auto"/>
        <w:ind w:right="137"/>
        <w:rPr>
          <w:sz w:val="24"/>
        </w:rPr>
      </w:pPr>
      <w:r>
        <w:rPr>
          <w:b/>
          <w:sz w:val="24"/>
        </w:rPr>
        <w:t xml:space="preserve">Molecular analysis: </w:t>
      </w:r>
      <w:r>
        <w:rPr>
          <w:sz w:val="24"/>
        </w:rPr>
        <w:t xml:space="preserve">Isolation and estimation of </w:t>
      </w:r>
      <w:r w:rsidRPr="00502BC5">
        <w:rPr>
          <w:sz w:val="24"/>
        </w:rPr>
        <w:t>g</w:t>
      </w:r>
      <w:r>
        <w:rPr>
          <w:sz w:val="24"/>
        </w:rPr>
        <w:t>enomic DNA/RNA, cDN</w:t>
      </w:r>
      <w:r w:rsidR="000A20B1">
        <w:rPr>
          <w:sz w:val="24"/>
        </w:rPr>
        <w:t xml:space="preserve">A synthesis, PCR amplification. I </w:t>
      </w:r>
      <w:r>
        <w:rPr>
          <w:sz w:val="24"/>
        </w:rPr>
        <w:t xml:space="preserve">carried out agarose and polyacrylamide gel electrophoresis, quantitative real-time PCR of expression analysis of </w:t>
      </w:r>
      <w:r w:rsidR="00291533">
        <w:rPr>
          <w:sz w:val="24"/>
        </w:rPr>
        <w:t>target genes.</w:t>
      </w:r>
    </w:p>
    <w:p w:rsidR="006607A2" w:rsidRDefault="006607A2" w:rsidP="006607A2">
      <w:pPr>
        <w:pStyle w:val="ListParagraph"/>
        <w:numPr>
          <w:ilvl w:val="0"/>
          <w:numId w:val="5"/>
        </w:numPr>
        <w:tabs>
          <w:tab w:val="left" w:pos="501"/>
        </w:tabs>
        <w:spacing w:before="137" w:line="360" w:lineRule="auto"/>
        <w:ind w:right="137"/>
        <w:rPr>
          <w:sz w:val="24"/>
        </w:rPr>
      </w:pPr>
      <w:r>
        <w:rPr>
          <w:b/>
          <w:sz w:val="24"/>
        </w:rPr>
        <w:t xml:space="preserve">Bioinformatics and computer skills: </w:t>
      </w:r>
      <w:r>
        <w:rPr>
          <w:sz w:val="24"/>
        </w:rPr>
        <w:t xml:space="preserve">Knowledge of computational and statistical analysis of biological systems by using softwares </w:t>
      </w:r>
      <w:r>
        <w:rPr>
          <w:i/>
          <w:sz w:val="24"/>
        </w:rPr>
        <w:t xml:space="preserve">viz. </w:t>
      </w:r>
      <w:r>
        <w:rPr>
          <w:sz w:val="24"/>
        </w:rPr>
        <w:t>BLAST, Primer design using NCBI</w:t>
      </w:r>
      <w:r w:rsidR="009B455D">
        <w:rPr>
          <w:sz w:val="24"/>
        </w:rPr>
        <w:t>, Primer 3, Si RNA Wizard</w:t>
      </w:r>
      <w:r>
        <w:rPr>
          <w:sz w:val="24"/>
        </w:rPr>
        <w:t xml:space="preserve"> and other web based bioinformatics</w:t>
      </w:r>
      <w:r>
        <w:rPr>
          <w:spacing w:val="-10"/>
          <w:sz w:val="24"/>
        </w:rPr>
        <w:t xml:space="preserve"> </w:t>
      </w:r>
      <w:r>
        <w:rPr>
          <w:sz w:val="24"/>
        </w:rPr>
        <w:t>tools.</w:t>
      </w:r>
    </w:p>
    <w:p w:rsidR="006607A2" w:rsidRDefault="006607A2" w:rsidP="006607A2">
      <w:pPr>
        <w:pStyle w:val="BodyText"/>
        <w:spacing w:before="9"/>
      </w:pPr>
    </w:p>
    <w:p w:rsidR="00D1149B" w:rsidRDefault="00291533" w:rsidP="00291533">
      <w:pPr>
        <w:pStyle w:val="Heading1"/>
        <w:spacing w:before="212"/>
        <w:ind w:left="0"/>
      </w:pPr>
      <w:r>
        <w:t xml:space="preserve">   </w:t>
      </w:r>
      <w:r w:rsidR="00D1149B">
        <w:t>Manuscript under Communication</w:t>
      </w:r>
      <w:r w:rsidR="000A20B1">
        <w:t>/accepted</w:t>
      </w:r>
    </w:p>
    <w:p w:rsidR="006607A2" w:rsidRDefault="006607A2" w:rsidP="00D1149B">
      <w:pPr>
        <w:pStyle w:val="Heading1"/>
        <w:spacing w:before="0"/>
        <w:rPr>
          <w:b w:val="0"/>
          <w:sz w:val="11"/>
        </w:rPr>
      </w:pPr>
      <w:r>
        <w:rPr>
          <w:noProof/>
          <w:lang w:val="en-IN" w:eastAsia="en-IN"/>
        </w:rPr>
        <mc:AlternateContent>
          <mc:Choice Requires="wps">
            <w:drawing>
              <wp:anchor distT="0" distB="0" distL="0" distR="0" simplePos="0" relativeHeight="251673600" behindDoc="1" locked="0" layoutInCell="1" allowOverlap="1" wp14:anchorId="61DCB2AC" wp14:editId="6ABF6179">
                <wp:simplePos x="0" y="0"/>
                <wp:positionH relativeFrom="page">
                  <wp:posOffset>896620</wp:posOffset>
                </wp:positionH>
                <wp:positionV relativeFrom="paragraph">
                  <wp:posOffset>111760</wp:posOffset>
                </wp:positionV>
                <wp:extent cx="5981065" cy="8890"/>
                <wp:effectExtent l="1270" t="635" r="0" b="0"/>
                <wp:wrapTopAndBottom/>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C50756" id="Rectangle 8" o:spid="_x0000_s1026" style="position:absolute;margin-left:70.6pt;margin-top:8.8pt;width:470.95pt;height:.7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" fillcolor="black" stroked="f">
                <w10:wrap type="topAndBottom" anchorx="page"/>
              </v:rect>
            </w:pict>
          </mc:Fallback>
        </mc:AlternateContent>
      </w:r>
    </w:p>
    <w:p w:rsidR="006607A2" w:rsidRDefault="006607A2" w:rsidP="006607A2">
      <w:pPr>
        <w:pStyle w:val="BodyText"/>
        <w:spacing w:before="7"/>
        <w:rPr>
          <w:b/>
          <w:sz w:val="10"/>
        </w:rPr>
      </w:pPr>
    </w:p>
    <w:p w:rsidR="006607A2" w:rsidRPr="004E28AF" w:rsidRDefault="00291533" w:rsidP="00291533">
      <w:pPr>
        <w:spacing w:before="90"/>
        <w:jc w:val="both"/>
        <w:rPr>
          <w:rFonts w:ascii="Times New Roman" w:hAnsi="Times New Roman" w:cs="Times New Roman"/>
          <w:b/>
          <w:sz w:val="24"/>
        </w:rPr>
      </w:pPr>
      <w:r>
        <w:rPr>
          <w:rFonts w:ascii="Times New Roman" w:hAnsi="Times New Roman" w:cs="Times New Roman"/>
          <w:b/>
          <w:sz w:val="24"/>
        </w:rPr>
        <w:t xml:space="preserve">   </w:t>
      </w:r>
      <w:r w:rsidR="006607A2" w:rsidRPr="004E28AF">
        <w:rPr>
          <w:rFonts w:ascii="Times New Roman" w:hAnsi="Times New Roman" w:cs="Times New Roman"/>
          <w:b/>
          <w:sz w:val="24"/>
        </w:rPr>
        <w:t>First author/corresponding authors/equal contribution research articles</w:t>
      </w:r>
    </w:p>
    <w:p w:rsidR="00F62A3A" w:rsidRDefault="007F102F" w:rsidP="00F62A3A">
      <w:pPr>
        <w:pStyle w:val="ListParagraph"/>
        <w:numPr>
          <w:ilvl w:val="0"/>
          <w:numId w:val="8"/>
        </w:numPr>
        <w:spacing w:line="360" w:lineRule="auto"/>
        <w:rPr>
          <w:sz w:val="24"/>
        </w:rPr>
      </w:pPr>
      <w:r w:rsidRPr="00F62A3A">
        <w:rPr>
          <w:sz w:val="24"/>
        </w:rPr>
        <w:t xml:space="preserve">Early alteration of replication factor, cell adhesion receptor, and intracellular trafficking-associated gene expression in </w:t>
      </w:r>
      <w:r w:rsidRPr="00F62A3A">
        <w:rPr>
          <w:i/>
          <w:sz w:val="24"/>
        </w:rPr>
        <w:t>Bemisia tabaci</w:t>
      </w:r>
      <w:r w:rsidRPr="00F62A3A">
        <w:rPr>
          <w:sz w:val="24"/>
        </w:rPr>
        <w:t xml:space="preserve"> Asia II 1 by chilli leaf leaf curl virus to become circulative</w:t>
      </w:r>
    </w:p>
    <w:p w:rsidR="0057621A" w:rsidRDefault="0057621A" w:rsidP="00F62A3A">
      <w:pPr>
        <w:pStyle w:val="ListParagraph"/>
        <w:spacing w:line="360" w:lineRule="auto"/>
        <w:ind w:left="720" w:firstLine="0"/>
        <w:rPr>
          <w:sz w:val="24"/>
        </w:rPr>
      </w:pPr>
      <w:r w:rsidRPr="00F62A3A">
        <w:rPr>
          <w:sz w:val="24"/>
        </w:rPr>
        <w:t xml:space="preserve">Authors: </w:t>
      </w:r>
      <w:r w:rsidR="00DD17DF" w:rsidRPr="00F62A3A">
        <w:rPr>
          <w:sz w:val="24"/>
        </w:rPr>
        <w:t>Nekkanti Aarthi,</w:t>
      </w:r>
      <w:r w:rsidR="007F102F" w:rsidRPr="00F62A3A">
        <w:rPr>
          <w:sz w:val="24"/>
        </w:rPr>
        <w:t xml:space="preserve"> </w:t>
      </w:r>
      <w:r w:rsidR="00DD17DF" w:rsidRPr="00F62A3A">
        <w:rPr>
          <w:sz w:val="24"/>
        </w:rPr>
        <w:t>Prosenjit Chakraborty</w:t>
      </w:r>
      <w:r w:rsidR="000C54AE" w:rsidRPr="00F62A3A">
        <w:rPr>
          <w:sz w:val="24"/>
        </w:rPr>
        <w:t xml:space="preserve">, Amalendu Ghosh, Virendra Kumar </w:t>
      </w:r>
      <w:r w:rsidR="000C54AE" w:rsidRPr="00F62A3A">
        <w:rPr>
          <w:sz w:val="24"/>
        </w:rPr>
        <w:lastRenderedPageBreak/>
        <w:t>Baranwal,</w:t>
      </w:r>
      <w:r w:rsidR="007F102F" w:rsidRPr="00F62A3A">
        <w:rPr>
          <w:sz w:val="24"/>
        </w:rPr>
        <w:t xml:space="preserve"> Mir Asi</w:t>
      </w:r>
      <w:r w:rsidRPr="00F62A3A">
        <w:rPr>
          <w:sz w:val="24"/>
        </w:rPr>
        <w:t xml:space="preserve">f </w:t>
      </w:r>
      <w:r w:rsidR="000C54AE" w:rsidRPr="00F62A3A">
        <w:rPr>
          <w:sz w:val="24"/>
        </w:rPr>
        <w:t>Iquebal,</w:t>
      </w:r>
      <w:r w:rsidR="000C54AE" w:rsidRPr="00F62A3A">
        <w:rPr>
          <w:sz w:val="24"/>
          <w:vertAlign w:val="superscript"/>
        </w:rPr>
        <w:t xml:space="preserve"> </w:t>
      </w:r>
      <w:r w:rsidR="000C54AE" w:rsidRPr="00F62A3A">
        <w:rPr>
          <w:sz w:val="24"/>
        </w:rPr>
        <w:t>Sarika J</w:t>
      </w:r>
      <w:r w:rsidRPr="00F62A3A">
        <w:rPr>
          <w:sz w:val="24"/>
        </w:rPr>
        <w:t xml:space="preserve">aisawal, Vinay Kumari Kalia, </w:t>
      </w:r>
      <w:r w:rsidR="000C54AE" w:rsidRPr="00F62A3A">
        <w:rPr>
          <w:sz w:val="24"/>
        </w:rPr>
        <w:t>Subhas Chander</w:t>
      </w:r>
      <w:r w:rsidRPr="00F62A3A">
        <w:rPr>
          <w:sz w:val="24"/>
        </w:rPr>
        <w:t xml:space="preserve">. </w:t>
      </w:r>
    </w:p>
    <w:p w:rsidR="00291533" w:rsidRPr="00291533" w:rsidRDefault="00291533" w:rsidP="00291533">
      <w:pPr>
        <w:pStyle w:val="ListParagraph"/>
        <w:spacing w:line="360" w:lineRule="auto"/>
        <w:ind w:left="720" w:firstLine="0"/>
        <w:rPr>
          <w:sz w:val="24"/>
        </w:rPr>
      </w:pPr>
      <w:r>
        <w:rPr>
          <w:sz w:val="24"/>
        </w:rPr>
        <w:t>(</w:t>
      </w:r>
      <w:r w:rsidRPr="00291533">
        <w:rPr>
          <w:sz w:val="24"/>
        </w:rPr>
        <w:t xml:space="preserve">It is under </w:t>
      </w:r>
      <w:r>
        <w:rPr>
          <w:sz w:val="24"/>
        </w:rPr>
        <w:t xml:space="preserve">Initial validation </w:t>
      </w:r>
      <w:r w:rsidRPr="00291533">
        <w:rPr>
          <w:sz w:val="24"/>
        </w:rPr>
        <w:t xml:space="preserve">in Frontiers in </w:t>
      </w:r>
      <w:r w:rsidR="007F3434">
        <w:rPr>
          <w:sz w:val="24"/>
        </w:rPr>
        <w:t>Plant Science</w:t>
      </w:r>
      <w:r w:rsidRPr="00291533">
        <w:rPr>
          <w:sz w:val="24"/>
        </w:rPr>
        <w:t>.</w:t>
      </w:r>
      <w:r w:rsidR="007F3434">
        <w:rPr>
          <w:sz w:val="24"/>
        </w:rPr>
        <w:t xml:space="preserve"> Manuscript ID: 773828</w:t>
      </w:r>
      <w:r>
        <w:rPr>
          <w:sz w:val="24"/>
        </w:rPr>
        <w:t>)</w:t>
      </w:r>
      <w:r w:rsidR="007F3434">
        <w:rPr>
          <w:sz w:val="24"/>
        </w:rPr>
        <w:t>.</w:t>
      </w:r>
    </w:p>
    <w:p w:rsidR="00F62A3A" w:rsidRDefault="008925E4" w:rsidP="00F62A3A">
      <w:pPr>
        <w:pStyle w:val="ListParagraph"/>
        <w:numPr>
          <w:ilvl w:val="0"/>
          <w:numId w:val="8"/>
        </w:numPr>
        <w:spacing w:line="360" w:lineRule="auto"/>
        <w:rPr>
          <w:sz w:val="24"/>
        </w:rPr>
      </w:pPr>
      <w:r w:rsidRPr="00F62A3A">
        <w:rPr>
          <w:sz w:val="24"/>
        </w:rPr>
        <w:t xml:space="preserve">Transovarial transmission of dolichos yellow mosaic virus by its vector, </w:t>
      </w:r>
      <w:r w:rsidRPr="00F62A3A">
        <w:rPr>
          <w:i/>
          <w:sz w:val="24"/>
        </w:rPr>
        <w:t>Bemisia tabaci</w:t>
      </w:r>
      <w:r w:rsidRPr="00F62A3A">
        <w:rPr>
          <w:sz w:val="24"/>
        </w:rPr>
        <w:t xml:space="preserve"> Asia II 1</w:t>
      </w:r>
    </w:p>
    <w:p w:rsidR="00291533" w:rsidRDefault="00EA39A6" w:rsidP="00291533">
      <w:pPr>
        <w:pStyle w:val="ListParagraph"/>
        <w:spacing w:line="360" w:lineRule="auto"/>
        <w:ind w:left="720" w:firstLine="0"/>
        <w:rPr>
          <w:sz w:val="24"/>
        </w:rPr>
      </w:pPr>
      <w:r w:rsidRPr="00F62A3A">
        <w:rPr>
          <w:sz w:val="24"/>
        </w:rPr>
        <w:t>Authors: Amalendu Ghosh, Buddhadeb Roy, Nekkanti Aarthi, Amrita Das, Shri Dhar and Sunil Mukherjee</w:t>
      </w:r>
      <w:r w:rsidR="00291533">
        <w:rPr>
          <w:sz w:val="24"/>
        </w:rPr>
        <w:t xml:space="preserve"> </w:t>
      </w:r>
    </w:p>
    <w:p w:rsidR="00115D4E" w:rsidRPr="00291533" w:rsidRDefault="00291533" w:rsidP="00291533">
      <w:pPr>
        <w:pStyle w:val="ListParagraph"/>
        <w:spacing w:line="360" w:lineRule="auto"/>
        <w:ind w:left="720" w:firstLine="0"/>
        <w:rPr>
          <w:sz w:val="24"/>
        </w:rPr>
      </w:pPr>
      <w:r>
        <w:rPr>
          <w:sz w:val="24"/>
        </w:rPr>
        <w:t>(</w:t>
      </w:r>
      <w:r w:rsidR="008A477B">
        <w:rPr>
          <w:sz w:val="24"/>
        </w:rPr>
        <w:t>C</w:t>
      </w:r>
      <w:r w:rsidR="00115D4E" w:rsidRPr="00291533">
        <w:rPr>
          <w:sz w:val="24"/>
        </w:rPr>
        <w:t>onsidered for publication in Frontiers in Microbiology, section Microbe and Virus Interactions with Plants.</w:t>
      </w:r>
      <w:r w:rsidR="007F3434">
        <w:rPr>
          <w:sz w:val="24"/>
        </w:rPr>
        <w:t xml:space="preserve"> Manuscript ID: 755155</w:t>
      </w:r>
      <w:r>
        <w:rPr>
          <w:sz w:val="24"/>
        </w:rPr>
        <w:t>)</w:t>
      </w:r>
      <w:r w:rsidR="007F3434">
        <w:rPr>
          <w:sz w:val="24"/>
        </w:rPr>
        <w:t>.</w:t>
      </w:r>
    </w:p>
    <w:p w:rsidR="00115D4E" w:rsidRDefault="008F1FBE" w:rsidP="00115D4E">
      <w:pPr>
        <w:pStyle w:val="Heading1"/>
        <w:spacing w:before="61"/>
        <w:ind w:left="0"/>
      </w:pPr>
      <w:r>
        <w:t xml:space="preserve">  </w:t>
      </w:r>
      <w:r w:rsidR="000A20B1">
        <w:t>Presentation in conferences</w:t>
      </w:r>
    </w:p>
    <w:p w:rsidR="00115D4E" w:rsidRDefault="00115D4E" w:rsidP="00115D4E">
      <w:pPr>
        <w:pStyle w:val="BodyText"/>
        <w:spacing w:before="3"/>
        <w:rPr>
          <w:b/>
          <w:sz w:val="10"/>
        </w:rPr>
      </w:pPr>
      <w:r>
        <w:rPr>
          <w:noProof/>
          <w:lang w:val="en-IN" w:eastAsia="en-IN"/>
        </w:rPr>
        <mc:AlternateContent>
          <mc:Choice Requires="wps">
            <w:drawing>
              <wp:anchor distT="0" distB="0" distL="0" distR="0" simplePos="0" relativeHeight="251679744" behindDoc="1" locked="0" layoutInCell="1" allowOverlap="1" wp14:anchorId="5D80D48F" wp14:editId="32675D3F">
                <wp:simplePos x="0" y="0"/>
                <wp:positionH relativeFrom="page">
                  <wp:posOffset>896620</wp:posOffset>
                </wp:positionH>
                <wp:positionV relativeFrom="paragraph">
                  <wp:posOffset>100330</wp:posOffset>
                </wp:positionV>
                <wp:extent cx="5981065" cy="8890"/>
                <wp:effectExtent l="1270" t="0" r="0" b="635"/>
                <wp:wrapTopAndBottom/>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35C499" id="Rectangle 6" o:spid="_x0000_s1026" style="position:absolute;margin-left:70.6pt;margin-top:7.9pt;width:470.95pt;height:.7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" fillcolor="black" stroked="f">
                <w10:wrap type="topAndBottom" anchorx="page"/>
              </v:rect>
            </w:pict>
          </mc:Fallback>
        </mc:AlternateContent>
      </w:r>
    </w:p>
    <w:p w:rsidR="009D3269" w:rsidRDefault="009D3269" w:rsidP="00EA39A6">
      <w:pPr>
        <w:spacing w:line="360" w:lineRule="auto"/>
        <w:rPr>
          <w:rFonts w:ascii="Times New Roman" w:hAnsi="Times New Roman" w:cs="Times New Roman"/>
          <w:sz w:val="24"/>
        </w:rPr>
      </w:pPr>
    </w:p>
    <w:p w:rsidR="0054198B" w:rsidRDefault="009D3269" w:rsidP="00EA39A6">
      <w:pPr>
        <w:spacing w:line="360" w:lineRule="auto"/>
        <w:rPr>
          <w:rFonts w:ascii="Times New Roman" w:hAnsi="Times New Roman" w:cs="Times New Roman"/>
          <w:sz w:val="24"/>
        </w:rPr>
      </w:pPr>
      <w:r>
        <w:rPr>
          <w:rFonts w:ascii="Times New Roman" w:hAnsi="Times New Roman" w:cs="Times New Roman"/>
          <w:sz w:val="24"/>
        </w:rPr>
        <w:t xml:space="preserve">I presented my research </w:t>
      </w:r>
      <w:r w:rsidR="0054198B">
        <w:rPr>
          <w:rFonts w:ascii="Times New Roman" w:hAnsi="Times New Roman" w:cs="Times New Roman"/>
          <w:sz w:val="24"/>
        </w:rPr>
        <w:t xml:space="preserve">work in one national conference and </w:t>
      </w:r>
      <w:r>
        <w:rPr>
          <w:rFonts w:ascii="Times New Roman" w:hAnsi="Times New Roman" w:cs="Times New Roman"/>
          <w:sz w:val="24"/>
        </w:rPr>
        <w:t>international conference</w:t>
      </w:r>
      <w:r w:rsidR="0054198B">
        <w:rPr>
          <w:rFonts w:ascii="Times New Roman" w:hAnsi="Times New Roman" w:cs="Times New Roman"/>
          <w:sz w:val="24"/>
        </w:rPr>
        <w:t>.</w:t>
      </w:r>
    </w:p>
    <w:p w:rsidR="00EA5E95" w:rsidRPr="00F62A3A" w:rsidRDefault="00A8176B" w:rsidP="00F62A3A">
      <w:pPr>
        <w:pStyle w:val="ListParagraph"/>
        <w:numPr>
          <w:ilvl w:val="0"/>
          <w:numId w:val="7"/>
        </w:numPr>
        <w:spacing w:line="360" w:lineRule="auto"/>
        <w:rPr>
          <w:sz w:val="24"/>
        </w:rPr>
      </w:pPr>
      <w:r w:rsidRPr="00F62A3A">
        <w:rPr>
          <w:sz w:val="24"/>
        </w:rPr>
        <w:t xml:space="preserve">Poster presentation on ‘Chilli leaf curl virus manipulates the gene expression of its vector, </w:t>
      </w:r>
      <w:r w:rsidRPr="00F62A3A">
        <w:rPr>
          <w:i/>
          <w:sz w:val="24"/>
        </w:rPr>
        <w:t>Bemisia tabaci</w:t>
      </w:r>
      <w:r w:rsidRPr="00F62A3A">
        <w:rPr>
          <w:sz w:val="24"/>
        </w:rPr>
        <w:t xml:space="preserve"> for successful transmission’ in National conference on Plant Health and Food security: Challenges and Opportunities organized by In</w:t>
      </w:r>
      <w:r w:rsidR="00EA5E95" w:rsidRPr="00F62A3A">
        <w:rPr>
          <w:sz w:val="24"/>
        </w:rPr>
        <w:t xml:space="preserve">dian Phytopathological Society </w:t>
      </w:r>
    </w:p>
    <w:p w:rsidR="0006321D" w:rsidRPr="00F62A3A" w:rsidRDefault="00A8176B" w:rsidP="00F62A3A">
      <w:pPr>
        <w:pStyle w:val="ListParagraph"/>
        <w:numPr>
          <w:ilvl w:val="0"/>
          <w:numId w:val="7"/>
        </w:numPr>
        <w:spacing w:line="360" w:lineRule="auto"/>
        <w:rPr>
          <w:sz w:val="24"/>
        </w:rPr>
      </w:pPr>
      <w:r w:rsidRPr="00F62A3A">
        <w:rPr>
          <w:sz w:val="24"/>
        </w:rPr>
        <w:t xml:space="preserve">Poster presentation on ‘Transcriptomic response to Chilli leaf curl virus infection in </w:t>
      </w:r>
      <w:r w:rsidRPr="00F62A3A">
        <w:rPr>
          <w:i/>
          <w:sz w:val="24"/>
        </w:rPr>
        <w:t>Bemisia tabaci</w:t>
      </w:r>
      <w:r w:rsidRPr="00F62A3A">
        <w:rPr>
          <w:sz w:val="24"/>
        </w:rPr>
        <w:t xml:space="preserve"> Asia II 1’ in International Symposium: Tackling Global Vir</w:t>
      </w:r>
      <w:r w:rsidR="00EA5E95" w:rsidRPr="00F62A3A">
        <w:rPr>
          <w:sz w:val="24"/>
        </w:rPr>
        <w:t>al Epidemics Conference 2021 by</w:t>
      </w:r>
      <w:r w:rsidR="009F7C41" w:rsidRPr="00F62A3A">
        <w:rPr>
          <w:sz w:val="24"/>
        </w:rPr>
        <w:t xml:space="preserve"> </w:t>
      </w:r>
      <w:r w:rsidR="00EA5E95" w:rsidRPr="00F62A3A">
        <w:rPr>
          <w:sz w:val="24"/>
        </w:rPr>
        <w:t>WSV</w:t>
      </w:r>
    </w:p>
    <w:p w:rsidR="0067595D" w:rsidRPr="00F62A3A" w:rsidRDefault="000B7167" w:rsidP="00F62A3A">
      <w:pPr>
        <w:pStyle w:val="ListParagraph"/>
        <w:numPr>
          <w:ilvl w:val="0"/>
          <w:numId w:val="7"/>
        </w:numPr>
        <w:spacing w:line="360" w:lineRule="auto"/>
        <w:rPr>
          <w:sz w:val="24"/>
        </w:rPr>
      </w:pPr>
      <w:r w:rsidRPr="00F62A3A">
        <w:rPr>
          <w:sz w:val="24"/>
        </w:rPr>
        <w:t xml:space="preserve">Presented my work in </w:t>
      </w:r>
      <w:r w:rsidR="0067595D" w:rsidRPr="00F62A3A">
        <w:rPr>
          <w:sz w:val="24"/>
        </w:rPr>
        <w:t>Kiel plant center summer school</w:t>
      </w:r>
      <w:r w:rsidR="009F7C41" w:rsidRPr="00F62A3A">
        <w:rPr>
          <w:sz w:val="24"/>
        </w:rPr>
        <w:t xml:space="preserve"> organized </w:t>
      </w:r>
      <w:r w:rsidR="00F62A3A">
        <w:rPr>
          <w:sz w:val="24"/>
        </w:rPr>
        <w:t>by Kiel university, Germany</w:t>
      </w:r>
    </w:p>
    <w:p w:rsidR="009F7C41" w:rsidRPr="009F7C41" w:rsidRDefault="009F7C41" w:rsidP="0031271B">
      <w:pPr>
        <w:pStyle w:val="Heading1"/>
        <w:ind w:left="0"/>
      </w:pPr>
      <w:r>
        <w:rPr>
          <w:rFonts w:eastAsiaTheme="minorHAnsi"/>
          <w:b w:val="0"/>
          <w:bCs w:val="0"/>
          <w:szCs w:val="22"/>
        </w:rPr>
        <w:t xml:space="preserve"> </w:t>
      </w:r>
      <w:r>
        <w:rPr>
          <w:lang w:val="en-IN"/>
        </w:rPr>
        <w:t>P</w:t>
      </w:r>
      <w:r w:rsidRPr="009F7C41">
        <w:rPr>
          <w:lang w:val="en-IN"/>
        </w:rPr>
        <w:t>roduct generated from the study</w:t>
      </w:r>
    </w:p>
    <w:p w:rsidR="009F7C41" w:rsidRDefault="009F7C41" w:rsidP="009F7C41">
      <w:pPr>
        <w:pStyle w:val="Heading1"/>
        <w:spacing w:before="0"/>
        <w:ind w:left="0"/>
        <w:rPr>
          <w:b w:val="0"/>
          <w:sz w:val="10"/>
        </w:rPr>
      </w:pPr>
      <w:r>
        <w:rPr>
          <w:noProof/>
          <w:lang w:val="en-IN" w:eastAsia="en-IN"/>
        </w:rPr>
        <mc:AlternateContent>
          <mc:Choice Requires="wps">
            <w:drawing>
              <wp:anchor distT="0" distB="0" distL="0" distR="0" simplePos="0" relativeHeight="251681792" behindDoc="1" locked="0" layoutInCell="1" allowOverlap="1" wp14:anchorId="4CABDDAB" wp14:editId="7863C355">
                <wp:simplePos x="0" y="0"/>
                <wp:positionH relativeFrom="page">
                  <wp:posOffset>896620</wp:posOffset>
                </wp:positionH>
                <wp:positionV relativeFrom="paragraph">
                  <wp:posOffset>99695</wp:posOffset>
                </wp:positionV>
                <wp:extent cx="5981065" cy="8890"/>
                <wp:effectExtent l="1270" t="4445" r="0" b="0"/>
                <wp:wrapTopAndBottom/>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26C36" id="Rectangle 16" o:spid="_x0000_s1026" style="position:absolute;margin-left:70.6pt;margin-top:7.85pt;width:470.95pt;height:.7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" fillcolor="black" stroked="f">
                <w10:wrap type="topAndBottom" anchorx="page"/>
              </v:rect>
            </w:pict>
          </mc:Fallback>
        </mc:AlternateContent>
      </w:r>
    </w:p>
    <w:p w:rsidR="009F7C41" w:rsidRDefault="009F7C41" w:rsidP="009F7C41">
      <w:pPr>
        <w:pStyle w:val="BodyText"/>
        <w:spacing w:before="5"/>
        <w:rPr>
          <w:b/>
          <w:sz w:val="23"/>
        </w:rPr>
      </w:pPr>
    </w:p>
    <w:p w:rsidR="007F1A90" w:rsidRDefault="00170F0B" w:rsidP="0006321D">
      <w:pPr>
        <w:spacing w:line="360" w:lineRule="auto"/>
      </w:pPr>
      <w:r w:rsidRPr="00170F0B">
        <w:rPr>
          <w:rFonts w:ascii="Times New Roman" w:hAnsi="Times New Roman" w:cs="Times New Roman"/>
          <w:sz w:val="24"/>
        </w:rPr>
        <w:t xml:space="preserve">One online data base created for </w:t>
      </w:r>
      <w:r w:rsidRPr="00170F0B">
        <w:rPr>
          <w:rFonts w:ascii="Times New Roman" w:hAnsi="Times New Roman" w:cs="Times New Roman"/>
          <w:i/>
          <w:sz w:val="24"/>
        </w:rPr>
        <w:t>B. tabaci</w:t>
      </w:r>
      <w:r w:rsidRPr="00170F0B">
        <w:rPr>
          <w:rFonts w:ascii="Times New Roman" w:hAnsi="Times New Roman" w:cs="Times New Roman"/>
          <w:sz w:val="24"/>
        </w:rPr>
        <w:t xml:space="preserve"> Asia II 1 transcriptome</w:t>
      </w:r>
      <w:r>
        <w:rPr>
          <w:rFonts w:ascii="Times New Roman" w:hAnsi="Times New Roman" w:cs="Times New Roman"/>
          <w:sz w:val="24"/>
        </w:rPr>
        <w:t xml:space="preserve">. It contains raw data </w:t>
      </w:r>
      <w:r w:rsidR="008E0599">
        <w:rPr>
          <w:rFonts w:ascii="Times New Roman" w:hAnsi="Times New Roman" w:cs="Times New Roman"/>
          <w:sz w:val="24"/>
        </w:rPr>
        <w:t>of my research work</w:t>
      </w:r>
      <w:r w:rsidR="00DE0702">
        <w:rPr>
          <w:rFonts w:ascii="Times New Roman" w:hAnsi="Times New Roman" w:cs="Times New Roman"/>
          <w:sz w:val="24"/>
        </w:rPr>
        <w:t xml:space="preserve"> which can be used by everyone with free of cost.</w:t>
      </w:r>
      <w:r w:rsidR="007F1A90" w:rsidRPr="007F1A90">
        <w:t xml:space="preserve"> </w:t>
      </w:r>
      <w:r w:rsidR="007F1A90">
        <w:t xml:space="preserve"> </w:t>
      </w:r>
    </w:p>
    <w:p w:rsidR="009F7C41" w:rsidRPr="007F1A90" w:rsidRDefault="007F1A90" w:rsidP="0006321D">
      <w:pPr>
        <w:spacing w:line="360" w:lineRule="auto"/>
        <w:rPr>
          <w:rFonts w:ascii="Times New Roman" w:hAnsi="Times New Roman" w:cs="Times New Roman"/>
          <w:sz w:val="24"/>
        </w:rPr>
        <w:sectPr w:rsidR="009F7C41" w:rsidRPr="007F1A90">
          <w:pgSz w:w="12240" w:h="15840"/>
          <w:pgMar w:top="1360" w:right="1300" w:bottom="1220" w:left="1300" w:header="0" w:footer="1032" w:gutter="0"/>
          <w:cols w:space="720"/>
        </w:sectPr>
      </w:pPr>
      <w:r w:rsidRPr="007F1A90">
        <w:rPr>
          <w:rFonts w:ascii="Times New Roman" w:hAnsi="Times New Roman" w:cs="Times New Roman"/>
        </w:rPr>
        <w:t xml:space="preserve">(Link: </w:t>
      </w:r>
      <w:r w:rsidRPr="007F1A90">
        <w:rPr>
          <w:rFonts w:ascii="Times New Roman" w:hAnsi="Times New Roman" w:cs="Times New Roman"/>
          <w:sz w:val="24"/>
        </w:rPr>
        <w:t>http://backlin.cabgrid.res.in/btchilcvdb/)</w:t>
      </w:r>
    </w:p>
    <w:p w:rsidR="006607A2" w:rsidRDefault="006607A2" w:rsidP="006607A2">
      <w:pPr>
        <w:pStyle w:val="BodyText"/>
        <w:spacing w:before="7"/>
        <w:rPr>
          <w:sz w:val="22"/>
        </w:rPr>
      </w:pPr>
    </w:p>
    <w:p w:rsidR="006607A2" w:rsidRDefault="000A20B1" w:rsidP="0031271B">
      <w:pPr>
        <w:pStyle w:val="Heading1"/>
        <w:spacing w:before="0"/>
        <w:ind w:left="0"/>
      </w:pPr>
      <w:r>
        <w:t>Awards</w:t>
      </w:r>
    </w:p>
    <w:p w:rsidR="006607A2" w:rsidRDefault="006607A2" w:rsidP="006607A2">
      <w:pPr>
        <w:pStyle w:val="BodyText"/>
        <w:spacing w:before="3"/>
        <w:rPr>
          <w:b/>
          <w:sz w:val="10"/>
        </w:rPr>
      </w:pPr>
      <w:r>
        <w:rPr>
          <w:noProof/>
          <w:lang w:val="en-IN" w:eastAsia="en-IN"/>
        </w:rPr>
        <mc:AlternateContent>
          <mc:Choice Requires="wps">
            <w:drawing>
              <wp:anchor distT="0" distB="0" distL="0" distR="0" simplePos="0" relativeHeight="251676672" behindDoc="1" locked="0" layoutInCell="1" allowOverlap="1" wp14:anchorId="4D7F2BC8" wp14:editId="22BF6895">
                <wp:simplePos x="0" y="0"/>
                <wp:positionH relativeFrom="page">
                  <wp:posOffset>896620</wp:posOffset>
                </wp:positionH>
                <wp:positionV relativeFrom="paragraph">
                  <wp:posOffset>99695</wp:posOffset>
                </wp:positionV>
                <wp:extent cx="5981065" cy="8890"/>
                <wp:effectExtent l="1270" t="4445" r="0" b="0"/>
                <wp:wrapTopAndBottom/>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339361" id="Rectangle 5" o:spid="_x0000_s1026" style="position:absolute;margin-left:70.6pt;margin-top:7.85pt;width:470.95pt;height:.7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" fillcolor="black" stroked="f">
                <w10:wrap type="topAndBottom" anchorx="page"/>
              </v:rect>
            </w:pict>
          </mc:Fallback>
        </mc:AlternateContent>
      </w:r>
    </w:p>
    <w:p w:rsidR="0031271B" w:rsidRDefault="0031271B" w:rsidP="006607A2">
      <w:pPr>
        <w:pStyle w:val="BodyText"/>
        <w:spacing w:before="5"/>
        <w:rPr>
          <w:sz w:val="23"/>
        </w:rPr>
      </w:pPr>
    </w:p>
    <w:p w:rsidR="006607A2" w:rsidRPr="0031271B" w:rsidRDefault="0031271B" w:rsidP="006607A2">
      <w:pPr>
        <w:pStyle w:val="BodyText"/>
        <w:spacing w:before="5"/>
      </w:pPr>
      <w:r w:rsidRPr="0031271B">
        <w:t xml:space="preserve">I won third prize in </w:t>
      </w:r>
      <w:r w:rsidR="008E43EE">
        <w:t>yoga in “</w:t>
      </w:r>
      <w:r w:rsidRPr="0031271B">
        <w:t>All India inter agricultural and veterinary universities</w:t>
      </w:r>
      <w:r w:rsidR="008E43EE">
        <w:t xml:space="preserve"> inter cultur</w:t>
      </w:r>
      <w:r w:rsidR="00E9247F">
        <w:t>al and yoga competitions.</w:t>
      </w:r>
    </w:p>
    <w:p w:rsidR="006607A2" w:rsidRPr="0031271B" w:rsidRDefault="006607A2" w:rsidP="006607A2">
      <w:pPr>
        <w:pStyle w:val="BodyText"/>
      </w:pPr>
    </w:p>
    <w:p w:rsidR="006607A2" w:rsidRDefault="006607A2" w:rsidP="006607A2">
      <w:pPr>
        <w:pStyle w:val="Heading1"/>
      </w:pPr>
      <w:r>
        <w:t>Refe</w:t>
      </w:r>
      <w:r w:rsidR="008E05EA">
        <w:t>rence</w:t>
      </w:r>
    </w:p>
    <w:p w:rsidR="006607A2" w:rsidRDefault="006607A2" w:rsidP="006607A2">
      <w:pPr>
        <w:pStyle w:val="BodyText"/>
        <w:spacing w:before="5"/>
        <w:rPr>
          <w:b/>
          <w:sz w:val="10"/>
        </w:rPr>
      </w:pPr>
      <w:r>
        <w:rPr>
          <w:noProof/>
          <w:lang w:val="en-IN" w:eastAsia="en-IN"/>
        </w:rPr>
        <mc:AlternateContent>
          <mc:Choice Requires="wps">
            <w:drawing>
              <wp:anchor distT="0" distB="0" distL="0" distR="0" simplePos="0" relativeHeight="251677696" behindDoc="1" locked="0" layoutInCell="1" allowOverlap="1">
                <wp:simplePos x="0" y="0"/>
                <wp:positionH relativeFrom="page">
                  <wp:posOffset>896620</wp:posOffset>
                </wp:positionH>
                <wp:positionV relativeFrom="paragraph">
                  <wp:posOffset>101600</wp:posOffset>
                </wp:positionV>
                <wp:extent cx="5981065" cy="8890"/>
                <wp:effectExtent l="1270" t="0" r="0" b="3810"/>
                <wp:wrapTopAndBottom/>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06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990A2F" id="Rectangle 3" o:spid="_x0000_s1026" style="position:absolute;margin-left:70.6pt;margin-top:8pt;width:470.95pt;height:.7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" fillcolor="black" stroked="f">
                <w10:wrap type="topAndBottom" anchorx="page"/>
              </v:rect>
            </w:pict>
          </mc:Fallback>
        </mc:AlternateContent>
      </w:r>
    </w:p>
    <w:p w:rsidR="006607A2" w:rsidRDefault="006607A2" w:rsidP="006607A2">
      <w:pPr>
        <w:pStyle w:val="BodyText"/>
        <w:spacing w:before="8"/>
        <w:rPr>
          <w:b/>
          <w:sz w:val="6"/>
        </w:rPr>
      </w:pPr>
    </w:p>
    <w:p w:rsidR="00A11668" w:rsidRPr="00A11668" w:rsidRDefault="00A11668" w:rsidP="00A11668">
      <w:pPr>
        <w:rPr>
          <w:rFonts w:ascii="Times New Roman" w:hAnsi="Times New Roman" w:cs="Times New Roman"/>
          <w:sz w:val="24"/>
          <w:szCs w:val="24"/>
        </w:rPr>
      </w:pPr>
      <w:r w:rsidRPr="00A11668">
        <w:rPr>
          <w:rFonts w:ascii="Times New Roman" w:hAnsi="Times New Roman" w:cs="Times New Roman"/>
          <w:sz w:val="24"/>
          <w:szCs w:val="24"/>
        </w:rPr>
        <w:t>Dr</w:t>
      </w:r>
      <w:r>
        <w:rPr>
          <w:rFonts w:ascii="Times New Roman" w:hAnsi="Times New Roman" w:cs="Times New Roman"/>
          <w:sz w:val="24"/>
          <w:szCs w:val="24"/>
        </w:rPr>
        <w:t>.</w:t>
      </w:r>
      <w:r w:rsidRPr="00A11668">
        <w:rPr>
          <w:rFonts w:ascii="Times New Roman" w:hAnsi="Times New Roman" w:cs="Times New Roman"/>
          <w:sz w:val="24"/>
          <w:szCs w:val="24"/>
        </w:rPr>
        <w:t xml:space="preserve"> Amalendu Ghosh</w:t>
      </w:r>
    </w:p>
    <w:p w:rsidR="00A11668" w:rsidRDefault="00A11668" w:rsidP="00A11668">
      <w:pPr>
        <w:rPr>
          <w:rFonts w:ascii="Times New Roman" w:hAnsi="Times New Roman" w:cs="Times New Roman"/>
          <w:sz w:val="24"/>
          <w:szCs w:val="24"/>
        </w:rPr>
      </w:pPr>
      <w:r w:rsidRPr="00A11668">
        <w:rPr>
          <w:rFonts w:ascii="Times New Roman" w:hAnsi="Times New Roman" w:cs="Times New Roman"/>
          <w:sz w:val="24"/>
          <w:szCs w:val="24"/>
        </w:rPr>
        <w:t>Scientist Sr. Scale (Entomology)</w:t>
      </w:r>
    </w:p>
    <w:p w:rsidR="00092245" w:rsidRDefault="008D3AB7" w:rsidP="00A11668">
      <w:pPr>
        <w:rPr>
          <w:rFonts w:ascii="Times New Roman" w:hAnsi="Times New Roman" w:cs="Times New Roman"/>
          <w:sz w:val="24"/>
          <w:szCs w:val="24"/>
        </w:rPr>
      </w:pPr>
      <w:r>
        <w:rPr>
          <w:rFonts w:ascii="Times New Roman" w:hAnsi="Times New Roman" w:cs="Times New Roman"/>
          <w:sz w:val="24"/>
          <w:szCs w:val="24"/>
        </w:rPr>
        <w:t xml:space="preserve">Visiting Academic, </w:t>
      </w:r>
      <w:r w:rsidR="00A11668" w:rsidRPr="00A11668">
        <w:rPr>
          <w:rFonts w:ascii="Times New Roman" w:hAnsi="Times New Roman" w:cs="Times New Roman"/>
          <w:sz w:val="24"/>
          <w:szCs w:val="24"/>
        </w:rPr>
        <w:t>The University of Queensland</w:t>
      </w:r>
    </w:p>
    <w:p w:rsidR="00092245" w:rsidRDefault="00092245" w:rsidP="00A11668">
      <w:pPr>
        <w:rPr>
          <w:rFonts w:ascii="Times New Roman" w:hAnsi="Times New Roman" w:cs="Times New Roman"/>
          <w:sz w:val="24"/>
          <w:szCs w:val="24"/>
        </w:rPr>
      </w:pPr>
      <w:r w:rsidRPr="00092245">
        <w:rPr>
          <w:rFonts w:ascii="Times New Roman" w:hAnsi="Times New Roman" w:cs="Times New Roman"/>
          <w:sz w:val="24"/>
          <w:szCs w:val="24"/>
        </w:rPr>
        <w:t>Incharge, Insect Vector Laboratory</w:t>
      </w:r>
    </w:p>
    <w:p w:rsidR="00092245" w:rsidRPr="00092245" w:rsidRDefault="00092245" w:rsidP="00092245">
      <w:pPr>
        <w:rPr>
          <w:rFonts w:ascii="Times New Roman" w:hAnsi="Times New Roman" w:cs="Times New Roman"/>
          <w:sz w:val="24"/>
          <w:szCs w:val="24"/>
        </w:rPr>
      </w:pPr>
      <w:r w:rsidRPr="00092245">
        <w:rPr>
          <w:rFonts w:ascii="Times New Roman" w:hAnsi="Times New Roman" w:cs="Times New Roman"/>
          <w:sz w:val="24"/>
          <w:szCs w:val="24"/>
        </w:rPr>
        <w:t>Advan</w:t>
      </w:r>
      <w:r w:rsidR="002C1238">
        <w:rPr>
          <w:rFonts w:ascii="Times New Roman" w:hAnsi="Times New Roman" w:cs="Times New Roman"/>
          <w:sz w:val="24"/>
          <w:szCs w:val="24"/>
        </w:rPr>
        <w:t xml:space="preserve">ced Centre for Plant Virology, </w:t>
      </w:r>
      <w:r w:rsidRPr="00092245">
        <w:rPr>
          <w:rFonts w:ascii="Times New Roman" w:hAnsi="Times New Roman" w:cs="Times New Roman"/>
          <w:sz w:val="24"/>
          <w:szCs w:val="24"/>
        </w:rPr>
        <w:t>ICAR-Indian Agricultural Research Institute (IARI)</w:t>
      </w:r>
    </w:p>
    <w:p w:rsidR="008E05EA" w:rsidRDefault="002C1238" w:rsidP="00092245">
      <w:pPr>
        <w:rPr>
          <w:rFonts w:ascii="Times New Roman" w:hAnsi="Times New Roman" w:cs="Times New Roman"/>
          <w:sz w:val="24"/>
          <w:szCs w:val="24"/>
        </w:rPr>
      </w:pPr>
      <w:r>
        <w:rPr>
          <w:rFonts w:ascii="Times New Roman" w:hAnsi="Times New Roman" w:cs="Times New Roman"/>
          <w:sz w:val="24"/>
          <w:szCs w:val="24"/>
        </w:rPr>
        <w:t>New Delhi- 110 012,</w:t>
      </w:r>
      <w:r w:rsidR="00092245" w:rsidRPr="00092245">
        <w:rPr>
          <w:rFonts w:ascii="Times New Roman" w:hAnsi="Times New Roman" w:cs="Times New Roman"/>
          <w:sz w:val="24"/>
          <w:szCs w:val="24"/>
        </w:rPr>
        <w:t xml:space="preserve"> Cell: +91 9873077353</w:t>
      </w:r>
    </w:p>
    <w:p w:rsidR="008E05EA" w:rsidRDefault="008E05EA" w:rsidP="00092245">
      <w:pPr>
        <w:rPr>
          <w:rFonts w:ascii="Times New Roman" w:hAnsi="Times New Roman" w:cs="Times New Roman"/>
          <w:sz w:val="24"/>
          <w:szCs w:val="24"/>
        </w:rPr>
      </w:pPr>
      <w:r>
        <w:rPr>
          <w:rFonts w:ascii="Times New Roman" w:hAnsi="Times New Roman" w:cs="Times New Roman"/>
          <w:sz w:val="24"/>
          <w:szCs w:val="24"/>
        </w:rPr>
        <w:t>amal4ento@gmail.com</w:t>
      </w:r>
    </w:p>
    <w:p w:rsidR="008E05EA" w:rsidRDefault="008E05EA" w:rsidP="00092245">
      <w:pPr>
        <w:rPr>
          <w:rFonts w:ascii="Times New Roman" w:hAnsi="Times New Roman" w:cs="Times New Roman"/>
          <w:sz w:val="24"/>
          <w:szCs w:val="24"/>
        </w:rPr>
      </w:pPr>
    </w:p>
    <w:p w:rsidR="008E05EA" w:rsidRDefault="008E05EA" w:rsidP="00092245">
      <w:pPr>
        <w:rPr>
          <w:rFonts w:ascii="Times New Roman" w:hAnsi="Times New Roman" w:cs="Times New Roman"/>
          <w:sz w:val="24"/>
          <w:szCs w:val="24"/>
        </w:rPr>
      </w:pPr>
      <w:r w:rsidRPr="008E05EA">
        <w:rPr>
          <w:rFonts w:ascii="Times New Roman" w:hAnsi="Times New Roman" w:cs="Times New Roman"/>
          <w:sz w:val="24"/>
          <w:szCs w:val="24"/>
        </w:rPr>
        <w:t>Declaration: I hereby declare that the particulars furnished herein by me are true to the best of my knowledge and belief.</w:t>
      </w:r>
    </w:p>
    <w:p w:rsidR="008E05EA" w:rsidRDefault="008E05EA" w:rsidP="008E05EA">
      <w:pPr>
        <w:rPr>
          <w:rFonts w:ascii="Times New Roman" w:hAnsi="Times New Roman" w:cs="Times New Roman"/>
          <w:sz w:val="24"/>
          <w:szCs w:val="24"/>
        </w:rPr>
      </w:pPr>
    </w:p>
    <w:p w:rsidR="008E05EA" w:rsidRPr="008E05EA" w:rsidRDefault="008E05EA" w:rsidP="008E05EA">
      <w:pPr>
        <w:rPr>
          <w:rFonts w:ascii="Times New Roman" w:hAnsi="Times New Roman" w:cs="Times New Roman"/>
          <w:sz w:val="24"/>
          <w:szCs w:val="24"/>
        </w:rPr>
      </w:pPr>
      <w:r w:rsidRPr="008E05EA">
        <w:rPr>
          <w:rFonts w:ascii="Times New Roman" w:hAnsi="Times New Roman" w:cs="Times New Roman"/>
          <w:sz w:val="24"/>
          <w:szCs w:val="24"/>
        </w:rPr>
        <w:t>Place:</w:t>
      </w:r>
      <w:r w:rsidRPr="008E05EA">
        <w:rPr>
          <w:rFonts w:ascii="Times New Roman" w:hAnsi="Times New Roman" w:cs="Times New Roman"/>
          <w:sz w:val="24"/>
          <w:szCs w:val="24"/>
        </w:rPr>
        <w:tab/>
      </w:r>
      <w:r w:rsidR="00925FD8">
        <w:rPr>
          <w:rFonts w:ascii="Times New Roman" w:hAnsi="Times New Roman" w:cs="Times New Roman"/>
          <w:sz w:val="24"/>
          <w:szCs w:val="24"/>
        </w:rPr>
        <w:t>Hyderabad</w:t>
      </w:r>
    </w:p>
    <w:p w:rsidR="008E05EA" w:rsidRDefault="008E05EA" w:rsidP="008E05EA">
      <w:pPr>
        <w:rPr>
          <w:rFonts w:ascii="Times New Roman" w:hAnsi="Times New Roman" w:cs="Times New Roman"/>
          <w:sz w:val="24"/>
          <w:szCs w:val="24"/>
        </w:rPr>
      </w:pPr>
      <w:r w:rsidRPr="008E05EA">
        <w:rPr>
          <w:rFonts w:ascii="Times New Roman" w:hAnsi="Times New Roman" w:cs="Times New Roman"/>
          <w:sz w:val="24"/>
          <w:szCs w:val="24"/>
        </w:rPr>
        <w:t>Date:</w:t>
      </w:r>
      <w:r w:rsidR="00926ACA">
        <w:rPr>
          <w:rFonts w:ascii="Times New Roman" w:hAnsi="Times New Roman" w:cs="Times New Roman"/>
          <w:sz w:val="24"/>
          <w:szCs w:val="24"/>
        </w:rPr>
        <w:t xml:space="preserve"> 9/</w:t>
      </w:r>
      <w:r w:rsidR="003302D9">
        <w:rPr>
          <w:rFonts w:ascii="Times New Roman" w:hAnsi="Times New Roman" w:cs="Times New Roman"/>
          <w:sz w:val="24"/>
          <w:szCs w:val="24"/>
        </w:rPr>
        <w:t>20</w:t>
      </w:r>
      <w:r w:rsidR="00926ACA">
        <w:rPr>
          <w:rFonts w:ascii="Times New Roman" w:hAnsi="Times New Roman" w:cs="Times New Roman"/>
          <w:sz w:val="24"/>
          <w:szCs w:val="24"/>
        </w:rPr>
        <w:t>/2021</w:t>
      </w:r>
    </w:p>
    <w:p w:rsidR="00F52C10" w:rsidRDefault="00F52C10" w:rsidP="008E05EA">
      <w:pPr>
        <w:rPr>
          <w:rFonts w:ascii="Times New Roman" w:hAnsi="Times New Roman" w:cs="Times New Roman"/>
          <w:sz w:val="24"/>
          <w:szCs w:val="24"/>
        </w:rPr>
      </w:pPr>
      <w:bookmarkStart w:id="0" w:name="_GoBack"/>
      <w:bookmarkEnd w:id="0"/>
    </w:p>
    <w:p w:rsidR="00F52C10" w:rsidRDefault="00F52C10" w:rsidP="008E05EA">
      <w:pPr>
        <w:rPr>
          <w:rFonts w:ascii="Times New Roman" w:hAnsi="Times New Roman" w:cs="Times New Roman"/>
          <w:sz w:val="24"/>
          <w:szCs w:val="24"/>
        </w:rPr>
      </w:pPr>
    </w:p>
    <w:p w:rsidR="00F52C10" w:rsidRDefault="00F52C10" w:rsidP="008E05EA">
      <w:pPr>
        <w:rPr>
          <w:rFonts w:ascii="Times New Roman" w:hAnsi="Times New Roman" w:cs="Times New Roman"/>
          <w:sz w:val="24"/>
          <w:szCs w:val="24"/>
        </w:rPr>
      </w:pPr>
    </w:p>
    <w:p w:rsidR="00F52C10" w:rsidRDefault="00F52C10" w:rsidP="008E05EA">
      <w:pPr>
        <w:rPr>
          <w:rFonts w:ascii="Times New Roman" w:hAnsi="Times New Roman" w:cs="Times New Roman"/>
          <w:sz w:val="24"/>
          <w:szCs w:val="24"/>
        </w:rPr>
      </w:pPr>
    </w:p>
    <w:p w:rsidR="00F52C10" w:rsidRDefault="00F52C10" w:rsidP="008E05EA">
      <w:pPr>
        <w:rPr>
          <w:rFonts w:ascii="Times New Roman" w:hAnsi="Times New Roman" w:cs="Times New Roman"/>
          <w:sz w:val="24"/>
          <w:szCs w:val="24"/>
        </w:rPr>
      </w:pPr>
    </w:p>
    <w:p w:rsidR="00F52C10" w:rsidRDefault="00F52C10" w:rsidP="008E05EA">
      <w:pPr>
        <w:rPr>
          <w:rFonts w:ascii="Times New Roman" w:hAnsi="Times New Roman" w:cs="Times New Roman"/>
          <w:sz w:val="24"/>
          <w:szCs w:val="24"/>
        </w:rPr>
      </w:pPr>
    </w:p>
    <w:p w:rsidR="00F52C10" w:rsidRDefault="00F52C10" w:rsidP="008E05EA">
      <w:pPr>
        <w:rPr>
          <w:rFonts w:ascii="Times New Roman" w:hAnsi="Times New Roman" w:cs="Times New Roman"/>
          <w:sz w:val="24"/>
          <w:szCs w:val="24"/>
        </w:rPr>
      </w:pPr>
    </w:p>
    <w:p w:rsidR="006607A2" w:rsidRPr="00926ACA" w:rsidRDefault="006607A2" w:rsidP="00926ACA">
      <w:pPr>
        <w:tabs>
          <w:tab w:val="left" w:pos="7275"/>
        </w:tabs>
      </w:pPr>
    </w:p>
    <w:sectPr w:rsidR="006607A2" w:rsidRPr="00926A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5D1" w:rsidRDefault="00FE55D1" w:rsidP="00705126">
      <w:pPr>
        <w:spacing w:after="0" w:line="240" w:lineRule="auto"/>
      </w:pPr>
      <w:r>
        <w:separator/>
      </w:r>
    </w:p>
  </w:endnote>
  <w:endnote w:type="continuationSeparator" w:id="0">
    <w:p w:rsidR="00FE55D1" w:rsidRDefault="00FE55D1" w:rsidP="00705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5D1" w:rsidRDefault="00FE55D1" w:rsidP="00705126">
      <w:pPr>
        <w:spacing w:after="0" w:line="240" w:lineRule="auto"/>
      </w:pPr>
      <w:r>
        <w:separator/>
      </w:r>
    </w:p>
  </w:footnote>
  <w:footnote w:type="continuationSeparator" w:id="0">
    <w:p w:rsidR="00FE55D1" w:rsidRDefault="00FE55D1" w:rsidP="007051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ED2F71"/>
    <w:multiLevelType w:val="hybridMultilevel"/>
    <w:tmpl w:val="58AC16D0"/>
    <w:lvl w:ilvl="0" w:tplc="8CA06D56">
      <w:start w:val="1"/>
      <w:numFmt w:val="decimal"/>
      <w:lvlText w:val="%1."/>
      <w:lvlJc w:val="left"/>
      <w:pPr>
        <w:ind w:left="630" w:hanging="447"/>
      </w:pPr>
      <w:rPr>
        <w:rFonts w:ascii="Times New Roman" w:eastAsia="Times New Roman" w:hAnsi="Times New Roman" w:cs="Times New Roman" w:hint="default"/>
        <w:b/>
        <w:bCs/>
        <w:spacing w:val="-18"/>
        <w:w w:val="100"/>
        <w:sz w:val="24"/>
        <w:szCs w:val="24"/>
        <w:lang w:val="en-US" w:eastAsia="en-US" w:bidi="ar-SA"/>
      </w:rPr>
    </w:lvl>
    <w:lvl w:ilvl="1" w:tplc="0E6C9B88">
      <w:numFmt w:val="bullet"/>
      <w:lvlText w:val="•"/>
      <w:lvlJc w:val="left"/>
      <w:pPr>
        <w:ind w:left="1540" w:hanging="447"/>
      </w:pPr>
      <w:rPr>
        <w:rFonts w:hint="default"/>
        <w:lang w:val="en-US" w:eastAsia="en-US" w:bidi="ar-SA"/>
      </w:rPr>
    </w:lvl>
    <w:lvl w:ilvl="2" w:tplc="2E1098FC">
      <w:numFmt w:val="bullet"/>
      <w:lvlText w:val="•"/>
      <w:lvlJc w:val="left"/>
      <w:pPr>
        <w:ind w:left="2440" w:hanging="447"/>
      </w:pPr>
      <w:rPr>
        <w:rFonts w:hint="default"/>
        <w:lang w:val="en-US" w:eastAsia="en-US" w:bidi="ar-SA"/>
      </w:rPr>
    </w:lvl>
    <w:lvl w:ilvl="3" w:tplc="7E341492">
      <w:numFmt w:val="bullet"/>
      <w:lvlText w:val="•"/>
      <w:lvlJc w:val="left"/>
      <w:pPr>
        <w:ind w:left="3340" w:hanging="447"/>
      </w:pPr>
      <w:rPr>
        <w:rFonts w:hint="default"/>
        <w:lang w:val="en-US" w:eastAsia="en-US" w:bidi="ar-SA"/>
      </w:rPr>
    </w:lvl>
    <w:lvl w:ilvl="4" w:tplc="A5229124">
      <w:numFmt w:val="bullet"/>
      <w:lvlText w:val="•"/>
      <w:lvlJc w:val="left"/>
      <w:pPr>
        <w:ind w:left="4240" w:hanging="447"/>
      </w:pPr>
      <w:rPr>
        <w:rFonts w:hint="default"/>
        <w:lang w:val="en-US" w:eastAsia="en-US" w:bidi="ar-SA"/>
      </w:rPr>
    </w:lvl>
    <w:lvl w:ilvl="5" w:tplc="819A8BDA">
      <w:numFmt w:val="bullet"/>
      <w:lvlText w:val="•"/>
      <w:lvlJc w:val="left"/>
      <w:pPr>
        <w:ind w:left="5140" w:hanging="447"/>
      </w:pPr>
      <w:rPr>
        <w:rFonts w:hint="default"/>
        <w:lang w:val="en-US" w:eastAsia="en-US" w:bidi="ar-SA"/>
      </w:rPr>
    </w:lvl>
    <w:lvl w:ilvl="6" w:tplc="A5B0E98E">
      <w:numFmt w:val="bullet"/>
      <w:lvlText w:val="•"/>
      <w:lvlJc w:val="left"/>
      <w:pPr>
        <w:ind w:left="6040" w:hanging="447"/>
      </w:pPr>
      <w:rPr>
        <w:rFonts w:hint="default"/>
        <w:lang w:val="en-US" w:eastAsia="en-US" w:bidi="ar-SA"/>
      </w:rPr>
    </w:lvl>
    <w:lvl w:ilvl="7" w:tplc="94527DDC">
      <w:numFmt w:val="bullet"/>
      <w:lvlText w:val="•"/>
      <w:lvlJc w:val="left"/>
      <w:pPr>
        <w:ind w:left="6940" w:hanging="447"/>
      </w:pPr>
      <w:rPr>
        <w:rFonts w:hint="default"/>
        <w:lang w:val="en-US" w:eastAsia="en-US" w:bidi="ar-SA"/>
      </w:rPr>
    </w:lvl>
    <w:lvl w:ilvl="8" w:tplc="D6E2353E">
      <w:numFmt w:val="bullet"/>
      <w:lvlText w:val="•"/>
      <w:lvlJc w:val="left"/>
      <w:pPr>
        <w:ind w:left="7840" w:hanging="447"/>
      </w:pPr>
      <w:rPr>
        <w:rFonts w:hint="default"/>
        <w:lang w:val="en-US" w:eastAsia="en-US" w:bidi="ar-SA"/>
      </w:rPr>
    </w:lvl>
  </w:abstractNum>
  <w:abstractNum w:abstractNumId="1">
    <w:nsid w:val="162966DE"/>
    <w:multiLevelType w:val="hybridMultilevel"/>
    <w:tmpl w:val="1F345BD2"/>
    <w:lvl w:ilvl="0" w:tplc="E6B0B5A6">
      <w:numFmt w:val="bullet"/>
      <w:lvlText w:val=""/>
      <w:lvlJc w:val="left"/>
      <w:pPr>
        <w:ind w:left="860" w:hanging="360"/>
      </w:pPr>
      <w:rPr>
        <w:rFonts w:ascii="Wingdings" w:eastAsia="Wingdings" w:hAnsi="Wingdings" w:cs="Wingdings" w:hint="default"/>
        <w:w w:val="100"/>
        <w:sz w:val="24"/>
        <w:szCs w:val="24"/>
        <w:lang w:val="en-US" w:eastAsia="en-US" w:bidi="ar-SA"/>
      </w:rPr>
    </w:lvl>
    <w:lvl w:ilvl="1" w:tplc="18B2B14C">
      <w:numFmt w:val="bullet"/>
      <w:lvlText w:val="•"/>
      <w:lvlJc w:val="left"/>
      <w:pPr>
        <w:ind w:left="1738" w:hanging="360"/>
      </w:pPr>
      <w:rPr>
        <w:rFonts w:hint="default"/>
        <w:lang w:val="en-US" w:eastAsia="en-US" w:bidi="ar-SA"/>
      </w:rPr>
    </w:lvl>
    <w:lvl w:ilvl="2" w:tplc="1D6AED4E">
      <w:numFmt w:val="bullet"/>
      <w:lvlText w:val="•"/>
      <w:lvlJc w:val="left"/>
      <w:pPr>
        <w:ind w:left="2616" w:hanging="360"/>
      </w:pPr>
      <w:rPr>
        <w:rFonts w:hint="default"/>
        <w:lang w:val="en-US" w:eastAsia="en-US" w:bidi="ar-SA"/>
      </w:rPr>
    </w:lvl>
    <w:lvl w:ilvl="3" w:tplc="4B72CC70">
      <w:numFmt w:val="bullet"/>
      <w:lvlText w:val="•"/>
      <w:lvlJc w:val="left"/>
      <w:pPr>
        <w:ind w:left="3494" w:hanging="360"/>
      </w:pPr>
      <w:rPr>
        <w:rFonts w:hint="default"/>
        <w:lang w:val="en-US" w:eastAsia="en-US" w:bidi="ar-SA"/>
      </w:rPr>
    </w:lvl>
    <w:lvl w:ilvl="4" w:tplc="74AC8B66">
      <w:numFmt w:val="bullet"/>
      <w:lvlText w:val="•"/>
      <w:lvlJc w:val="left"/>
      <w:pPr>
        <w:ind w:left="4372" w:hanging="360"/>
      </w:pPr>
      <w:rPr>
        <w:rFonts w:hint="default"/>
        <w:lang w:val="en-US" w:eastAsia="en-US" w:bidi="ar-SA"/>
      </w:rPr>
    </w:lvl>
    <w:lvl w:ilvl="5" w:tplc="4B8EE7EE">
      <w:numFmt w:val="bullet"/>
      <w:lvlText w:val="•"/>
      <w:lvlJc w:val="left"/>
      <w:pPr>
        <w:ind w:left="5250" w:hanging="360"/>
      </w:pPr>
      <w:rPr>
        <w:rFonts w:hint="default"/>
        <w:lang w:val="en-US" w:eastAsia="en-US" w:bidi="ar-SA"/>
      </w:rPr>
    </w:lvl>
    <w:lvl w:ilvl="6" w:tplc="318C58D4">
      <w:numFmt w:val="bullet"/>
      <w:lvlText w:val="•"/>
      <w:lvlJc w:val="left"/>
      <w:pPr>
        <w:ind w:left="6128" w:hanging="360"/>
      </w:pPr>
      <w:rPr>
        <w:rFonts w:hint="default"/>
        <w:lang w:val="en-US" w:eastAsia="en-US" w:bidi="ar-SA"/>
      </w:rPr>
    </w:lvl>
    <w:lvl w:ilvl="7" w:tplc="56E89D60">
      <w:numFmt w:val="bullet"/>
      <w:lvlText w:val="•"/>
      <w:lvlJc w:val="left"/>
      <w:pPr>
        <w:ind w:left="7006" w:hanging="360"/>
      </w:pPr>
      <w:rPr>
        <w:rFonts w:hint="default"/>
        <w:lang w:val="en-US" w:eastAsia="en-US" w:bidi="ar-SA"/>
      </w:rPr>
    </w:lvl>
    <w:lvl w:ilvl="8" w:tplc="E17A8796">
      <w:numFmt w:val="bullet"/>
      <w:lvlText w:val="•"/>
      <w:lvlJc w:val="left"/>
      <w:pPr>
        <w:ind w:left="7884" w:hanging="360"/>
      </w:pPr>
      <w:rPr>
        <w:rFonts w:hint="default"/>
        <w:lang w:val="en-US" w:eastAsia="en-US" w:bidi="ar-SA"/>
      </w:rPr>
    </w:lvl>
  </w:abstractNum>
  <w:abstractNum w:abstractNumId="2">
    <w:nsid w:val="1EEE4C98"/>
    <w:multiLevelType w:val="hybridMultilevel"/>
    <w:tmpl w:val="5EB84AFE"/>
    <w:lvl w:ilvl="0" w:tplc="685CED9E">
      <w:numFmt w:val="bullet"/>
      <w:lvlText w:val=""/>
      <w:lvlJc w:val="left"/>
      <w:pPr>
        <w:ind w:left="500" w:hanging="360"/>
      </w:pPr>
      <w:rPr>
        <w:rFonts w:ascii="Wingdings" w:eastAsia="Wingdings" w:hAnsi="Wingdings" w:cs="Wingdings" w:hint="default"/>
        <w:w w:val="100"/>
        <w:sz w:val="24"/>
        <w:szCs w:val="24"/>
        <w:lang w:val="en-US" w:eastAsia="en-US" w:bidi="ar-SA"/>
      </w:rPr>
    </w:lvl>
    <w:lvl w:ilvl="1" w:tplc="6DFA87A8">
      <w:numFmt w:val="bullet"/>
      <w:lvlText w:val="•"/>
      <w:lvlJc w:val="left"/>
      <w:pPr>
        <w:ind w:left="1414" w:hanging="360"/>
      </w:pPr>
      <w:rPr>
        <w:rFonts w:hint="default"/>
        <w:lang w:val="en-US" w:eastAsia="en-US" w:bidi="ar-SA"/>
      </w:rPr>
    </w:lvl>
    <w:lvl w:ilvl="2" w:tplc="DB9C7C1C">
      <w:numFmt w:val="bullet"/>
      <w:lvlText w:val="•"/>
      <w:lvlJc w:val="left"/>
      <w:pPr>
        <w:ind w:left="2328" w:hanging="360"/>
      </w:pPr>
      <w:rPr>
        <w:rFonts w:hint="default"/>
        <w:lang w:val="en-US" w:eastAsia="en-US" w:bidi="ar-SA"/>
      </w:rPr>
    </w:lvl>
    <w:lvl w:ilvl="3" w:tplc="E174C328">
      <w:numFmt w:val="bullet"/>
      <w:lvlText w:val="•"/>
      <w:lvlJc w:val="left"/>
      <w:pPr>
        <w:ind w:left="3242" w:hanging="360"/>
      </w:pPr>
      <w:rPr>
        <w:rFonts w:hint="default"/>
        <w:lang w:val="en-US" w:eastAsia="en-US" w:bidi="ar-SA"/>
      </w:rPr>
    </w:lvl>
    <w:lvl w:ilvl="4" w:tplc="6074C8EA">
      <w:numFmt w:val="bullet"/>
      <w:lvlText w:val="•"/>
      <w:lvlJc w:val="left"/>
      <w:pPr>
        <w:ind w:left="4156" w:hanging="360"/>
      </w:pPr>
      <w:rPr>
        <w:rFonts w:hint="default"/>
        <w:lang w:val="en-US" w:eastAsia="en-US" w:bidi="ar-SA"/>
      </w:rPr>
    </w:lvl>
    <w:lvl w:ilvl="5" w:tplc="48A0AC56">
      <w:numFmt w:val="bullet"/>
      <w:lvlText w:val="•"/>
      <w:lvlJc w:val="left"/>
      <w:pPr>
        <w:ind w:left="5070" w:hanging="360"/>
      </w:pPr>
      <w:rPr>
        <w:rFonts w:hint="default"/>
        <w:lang w:val="en-US" w:eastAsia="en-US" w:bidi="ar-SA"/>
      </w:rPr>
    </w:lvl>
    <w:lvl w:ilvl="6" w:tplc="09AC7F5E">
      <w:numFmt w:val="bullet"/>
      <w:lvlText w:val="•"/>
      <w:lvlJc w:val="left"/>
      <w:pPr>
        <w:ind w:left="5984" w:hanging="360"/>
      </w:pPr>
      <w:rPr>
        <w:rFonts w:hint="default"/>
        <w:lang w:val="en-US" w:eastAsia="en-US" w:bidi="ar-SA"/>
      </w:rPr>
    </w:lvl>
    <w:lvl w:ilvl="7" w:tplc="C7AEE6FA">
      <w:numFmt w:val="bullet"/>
      <w:lvlText w:val="•"/>
      <w:lvlJc w:val="left"/>
      <w:pPr>
        <w:ind w:left="6898" w:hanging="360"/>
      </w:pPr>
      <w:rPr>
        <w:rFonts w:hint="default"/>
        <w:lang w:val="en-US" w:eastAsia="en-US" w:bidi="ar-SA"/>
      </w:rPr>
    </w:lvl>
    <w:lvl w:ilvl="8" w:tplc="84BECEE8">
      <w:numFmt w:val="bullet"/>
      <w:lvlText w:val="•"/>
      <w:lvlJc w:val="left"/>
      <w:pPr>
        <w:ind w:left="7812" w:hanging="360"/>
      </w:pPr>
      <w:rPr>
        <w:rFonts w:hint="default"/>
        <w:lang w:val="en-US" w:eastAsia="en-US" w:bidi="ar-SA"/>
      </w:rPr>
    </w:lvl>
  </w:abstractNum>
  <w:abstractNum w:abstractNumId="3">
    <w:nsid w:val="217C5344"/>
    <w:multiLevelType w:val="hybridMultilevel"/>
    <w:tmpl w:val="3594CA2C"/>
    <w:lvl w:ilvl="0" w:tplc="A6CED15E">
      <w:start w:val="1"/>
      <w:numFmt w:val="decimal"/>
      <w:lvlText w:val="%1."/>
      <w:lvlJc w:val="left"/>
      <w:pPr>
        <w:ind w:left="567" w:hanging="360"/>
      </w:pPr>
      <w:rPr>
        <w:rFonts w:ascii="Times New Roman" w:eastAsia="Times New Roman" w:hAnsi="Times New Roman" w:cs="Times New Roman" w:hint="default"/>
        <w:b/>
        <w:bCs/>
        <w:spacing w:val="-6"/>
        <w:w w:val="100"/>
        <w:sz w:val="24"/>
        <w:szCs w:val="24"/>
        <w:lang w:val="en-US" w:eastAsia="en-US" w:bidi="ar-SA"/>
      </w:rPr>
    </w:lvl>
    <w:lvl w:ilvl="1" w:tplc="91C26CB6">
      <w:numFmt w:val="bullet"/>
      <w:lvlText w:val="•"/>
      <w:lvlJc w:val="left"/>
      <w:pPr>
        <w:ind w:left="1468" w:hanging="360"/>
      </w:pPr>
      <w:rPr>
        <w:rFonts w:hint="default"/>
        <w:lang w:val="en-US" w:eastAsia="en-US" w:bidi="ar-SA"/>
      </w:rPr>
    </w:lvl>
    <w:lvl w:ilvl="2" w:tplc="0F0EEED0">
      <w:numFmt w:val="bullet"/>
      <w:lvlText w:val="•"/>
      <w:lvlJc w:val="left"/>
      <w:pPr>
        <w:ind w:left="2376" w:hanging="360"/>
      </w:pPr>
      <w:rPr>
        <w:rFonts w:hint="default"/>
        <w:lang w:val="en-US" w:eastAsia="en-US" w:bidi="ar-SA"/>
      </w:rPr>
    </w:lvl>
    <w:lvl w:ilvl="3" w:tplc="6B08846A">
      <w:numFmt w:val="bullet"/>
      <w:lvlText w:val="•"/>
      <w:lvlJc w:val="left"/>
      <w:pPr>
        <w:ind w:left="3284" w:hanging="360"/>
      </w:pPr>
      <w:rPr>
        <w:rFonts w:hint="default"/>
        <w:lang w:val="en-US" w:eastAsia="en-US" w:bidi="ar-SA"/>
      </w:rPr>
    </w:lvl>
    <w:lvl w:ilvl="4" w:tplc="70B09020">
      <w:numFmt w:val="bullet"/>
      <w:lvlText w:val="•"/>
      <w:lvlJc w:val="left"/>
      <w:pPr>
        <w:ind w:left="4192" w:hanging="360"/>
      </w:pPr>
      <w:rPr>
        <w:rFonts w:hint="default"/>
        <w:lang w:val="en-US" w:eastAsia="en-US" w:bidi="ar-SA"/>
      </w:rPr>
    </w:lvl>
    <w:lvl w:ilvl="5" w:tplc="7D8CD486">
      <w:numFmt w:val="bullet"/>
      <w:lvlText w:val="•"/>
      <w:lvlJc w:val="left"/>
      <w:pPr>
        <w:ind w:left="5100" w:hanging="360"/>
      </w:pPr>
      <w:rPr>
        <w:rFonts w:hint="default"/>
        <w:lang w:val="en-US" w:eastAsia="en-US" w:bidi="ar-SA"/>
      </w:rPr>
    </w:lvl>
    <w:lvl w:ilvl="6" w:tplc="C6A8B91A">
      <w:numFmt w:val="bullet"/>
      <w:lvlText w:val="•"/>
      <w:lvlJc w:val="left"/>
      <w:pPr>
        <w:ind w:left="6008" w:hanging="360"/>
      </w:pPr>
      <w:rPr>
        <w:rFonts w:hint="default"/>
        <w:lang w:val="en-US" w:eastAsia="en-US" w:bidi="ar-SA"/>
      </w:rPr>
    </w:lvl>
    <w:lvl w:ilvl="7" w:tplc="884E9FF8">
      <w:numFmt w:val="bullet"/>
      <w:lvlText w:val="•"/>
      <w:lvlJc w:val="left"/>
      <w:pPr>
        <w:ind w:left="6916" w:hanging="360"/>
      </w:pPr>
      <w:rPr>
        <w:rFonts w:hint="default"/>
        <w:lang w:val="en-US" w:eastAsia="en-US" w:bidi="ar-SA"/>
      </w:rPr>
    </w:lvl>
    <w:lvl w:ilvl="8" w:tplc="812E4568">
      <w:numFmt w:val="bullet"/>
      <w:lvlText w:val="•"/>
      <w:lvlJc w:val="left"/>
      <w:pPr>
        <w:ind w:left="7824" w:hanging="360"/>
      </w:pPr>
      <w:rPr>
        <w:rFonts w:hint="default"/>
        <w:lang w:val="en-US" w:eastAsia="en-US" w:bidi="ar-SA"/>
      </w:rPr>
    </w:lvl>
  </w:abstractNum>
  <w:abstractNum w:abstractNumId="4">
    <w:nsid w:val="579E03C9"/>
    <w:multiLevelType w:val="hybridMultilevel"/>
    <w:tmpl w:val="DAEC3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4300AC"/>
    <w:multiLevelType w:val="hybridMultilevel"/>
    <w:tmpl w:val="D2885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9661A2"/>
    <w:multiLevelType w:val="hybridMultilevel"/>
    <w:tmpl w:val="963AB910"/>
    <w:lvl w:ilvl="0" w:tplc="16C62744">
      <w:start w:val="1"/>
      <w:numFmt w:val="decimal"/>
      <w:lvlText w:val="%1."/>
      <w:lvlJc w:val="left"/>
      <w:pPr>
        <w:ind w:left="567" w:hanging="428"/>
      </w:pPr>
      <w:rPr>
        <w:rFonts w:ascii="Times New Roman" w:eastAsia="Times New Roman" w:hAnsi="Times New Roman" w:cs="Times New Roman" w:hint="default"/>
        <w:b/>
        <w:bCs/>
        <w:spacing w:val="-26"/>
        <w:w w:val="100"/>
        <w:sz w:val="24"/>
        <w:szCs w:val="24"/>
        <w:lang w:val="en-US" w:eastAsia="en-US" w:bidi="ar-SA"/>
      </w:rPr>
    </w:lvl>
    <w:lvl w:ilvl="1" w:tplc="D7A0D4AE">
      <w:numFmt w:val="bullet"/>
      <w:lvlText w:val="•"/>
      <w:lvlJc w:val="left"/>
      <w:pPr>
        <w:ind w:left="1468" w:hanging="428"/>
      </w:pPr>
      <w:rPr>
        <w:rFonts w:hint="default"/>
        <w:lang w:val="en-US" w:eastAsia="en-US" w:bidi="ar-SA"/>
      </w:rPr>
    </w:lvl>
    <w:lvl w:ilvl="2" w:tplc="D7708A86">
      <w:numFmt w:val="bullet"/>
      <w:lvlText w:val="•"/>
      <w:lvlJc w:val="left"/>
      <w:pPr>
        <w:ind w:left="2376" w:hanging="428"/>
      </w:pPr>
      <w:rPr>
        <w:rFonts w:hint="default"/>
        <w:lang w:val="en-US" w:eastAsia="en-US" w:bidi="ar-SA"/>
      </w:rPr>
    </w:lvl>
    <w:lvl w:ilvl="3" w:tplc="DE481EEA">
      <w:numFmt w:val="bullet"/>
      <w:lvlText w:val="•"/>
      <w:lvlJc w:val="left"/>
      <w:pPr>
        <w:ind w:left="3284" w:hanging="428"/>
      </w:pPr>
      <w:rPr>
        <w:rFonts w:hint="default"/>
        <w:lang w:val="en-US" w:eastAsia="en-US" w:bidi="ar-SA"/>
      </w:rPr>
    </w:lvl>
    <w:lvl w:ilvl="4" w:tplc="37C0084C">
      <w:numFmt w:val="bullet"/>
      <w:lvlText w:val="•"/>
      <w:lvlJc w:val="left"/>
      <w:pPr>
        <w:ind w:left="4192" w:hanging="428"/>
      </w:pPr>
      <w:rPr>
        <w:rFonts w:hint="default"/>
        <w:lang w:val="en-US" w:eastAsia="en-US" w:bidi="ar-SA"/>
      </w:rPr>
    </w:lvl>
    <w:lvl w:ilvl="5" w:tplc="A186313C">
      <w:numFmt w:val="bullet"/>
      <w:lvlText w:val="•"/>
      <w:lvlJc w:val="left"/>
      <w:pPr>
        <w:ind w:left="5100" w:hanging="428"/>
      </w:pPr>
      <w:rPr>
        <w:rFonts w:hint="default"/>
        <w:lang w:val="en-US" w:eastAsia="en-US" w:bidi="ar-SA"/>
      </w:rPr>
    </w:lvl>
    <w:lvl w:ilvl="6" w:tplc="397EDE82">
      <w:numFmt w:val="bullet"/>
      <w:lvlText w:val="•"/>
      <w:lvlJc w:val="left"/>
      <w:pPr>
        <w:ind w:left="6008" w:hanging="428"/>
      </w:pPr>
      <w:rPr>
        <w:rFonts w:hint="default"/>
        <w:lang w:val="en-US" w:eastAsia="en-US" w:bidi="ar-SA"/>
      </w:rPr>
    </w:lvl>
    <w:lvl w:ilvl="7" w:tplc="D2884C84">
      <w:numFmt w:val="bullet"/>
      <w:lvlText w:val="•"/>
      <w:lvlJc w:val="left"/>
      <w:pPr>
        <w:ind w:left="6916" w:hanging="428"/>
      </w:pPr>
      <w:rPr>
        <w:rFonts w:hint="default"/>
        <w:lang w:val="en-US" w:eastAsia="en-US" w:bidi="ar-SA"/>
      </w:rPr>
    </w:lvl>
    <w:lvl w:ilvl="8" w:tplc="C128C6A4">
      <w:numFmt w:val="bullet"/>
      <w:lvlText w:val="•"/>
      <w:lvlJc w:val="left"/>
      <w:pPr>
        <w:ind w:left="7824" w:hanging="428"/>
      </w:pPr>
      <w:rPr>
        <w:rFonts w:hint="default"/>
        <w:lang w:val="en-US" w:eastAsia="en-US" w:bidi="ar-SA"/>
      </w:rPr>
    </w:lvl>
  </w:abstractNum>
  <w:abstractNum w:abstractNumId="7">
    <w:nsid w:val="7F775238"/>
    <w:multiLevelType w:val="hybridMultilevel"/>
    <w:tmpl w:val="FB441482"/>
    <w:lvl w:ilvl="0" w:tplc="1DC69BDC">
      <w:start w:val="1"/>
      <w:numFmt w:val="decimal"/>
      <w:lvlText w:val="%1."/>
      <w:lvlJc w:val="left"/>
      <w:pPr>
        <w:ind w:left="500" w:hanging="360"/>
      </w:pPr>
      <w:rPr>
        <w:rFonts w:ascii="Times New Roman" w:eastAsia="Times New Roman" w:hAnsi="Times New Roman" w:cs="Times New Roman" w:hint="default"/>
        <w:spacing w:val="-15"/>
        <w:w w:val="97"/>
        <w:sz w:val="24"/>
        <w:szCs w:val="24"/>
        <w:lang w:val="en-US" w:eastAsia="en-US" w:bidi="ar-SA"/>
      </w:rPr>
    </w:lvl>
    <w:lvl w:ilvl="1" w:tplc="CC8C9800">
      <w:numFmt w:val="bullet"/>
      <w:lvlText w:val="•"/>
      <w:lvlJc w:val="left"/>
      <w:pPr>
        <w:ind w:left="1414" w:hanging="360"/>
      </w:pPr>
      <w:rPr>
        <w:rFonts w:hint="default"/>
        <w:lang w:val="en-US" w:eastAsia="en-US" w:bidi="ar-SA"/>
      </w:rPr>
    </w:lvl>
    <w:lvl w:ilvl="2" w:tplc="A90CD8C0">
      <w:numFmt w:val="bullet"/>
      <w:lvlText w:val="•"/>
      <w:lvlJc w:val="left"/>
      <w:pPr>
        <w:ind w:left="2328" w:hanging="360"/>
      </w:pPr>
      <w:rPr>
        <w:rFonts w:hint="default"/>
        <w:lang w:val="en-US" w:eastAsia="en-US" w:bidi="ar-SA"/>
      </w:rPr>
    </w:lvl>
    <w:lvl w:ilvl="3" w:tplc="BB2AE18C">
      <w:numFmt w:val="bullet"/>
      <w:lvlText w:val="•"/>
      <w:lvlJc w:val="left"/>
      <w:pPr>
        <w:ind w:left="3242" w:hanging="360"/>
      </w:pPr>
      <w:rPr>
        <w:rFonts w:hint="default"/>
        <w:lang w:val="en-US" w:eastAsia="en-US" w:bidi="ar-SA"/>
      </w:rPr>
    </w:lvl>
    <w:lvl w:ilvl="4" w:tplc="5BCABE0A">
      <w:numFmt w:val="bullet"/>
      <w:lvlText w:val="•"/>
      <w:lvlJc w:val="left"/>
      <w:pPr>
        <w:ind w:left="4156" w:hanging="360"/>
      </w:pPr>
      <w:rPr>
        <w:rFonts w:hint="default"/>
        <w:lang w:val="en-US" w:eastAsia="en-US" w:bidi="ar-SA"/>
      </w:rPr>
    </w:lvl>
    <w:lvl w:ilvl="5" w:tplc="F8047A5C">
      <w:numFmt w:val="bullet"/>
      <w:lvlText w:val="•"/>
      <w:lvlJc w:val="left"/>
      <w:pPr>
        <w:ind w:left="5070" w:hanging="360"/>
      </w:pPr>
      <w:rPr>
        <w:rFonts w:hint="default"/>
        <w:lang w:val="en-US" w:eastAsia="en-US" w:bidi="ar-SA"/>
      </w:rPr>
    </w:lvl>
    <w:lvl w:ilvl="6" w:tplc="83D02328">
      <w:numFmt w:val="bullet"/>
      <w:lvlText w:val="•"/>
      <w:lvlJc w:val="left"/>
      <w:pPr>
        <w:ind w:left="5984" w:hanging="360"/>
      </w:pPr>
      <w:rPr>
        <w:rFonts w:hint="default"/>
        <w:lang w:val="en-US" w:eastAsia="en-US" w:bidi="ar-SA"/>
      </w:rPr>
    </w:lvl>
    <w:lvl w:ilvl="7" w:tplc="F9105D6A">
      <w:numFmt w:val="bullet"/>
      <w:lvlText w:val="•"/>
      <w:lvlJc w:val="left"/>
      <w:pPr>
        <w:ind w:left="6898" w:hanging="360"/>
      </w:pPr>
      <w:rPr>
        <w:rFonts w:hint="default"/>
        <w:lang w:val="en-US" w:eastAsia="en-US" w:bidi="ar-SA"/>
      </w:rPr>
    </w:lvl>
    <w:lvl w:ilvl="8" w:tplc="00C24F9A">
      <w:numFmt w:val="bullet"/>
      <w:lvlText w:val="•"/>
      <w:lvlJc w:val="left"/>
      <w:pPr>
        <w:ind w:left="7812" w:hanging="360"/>
      </w:pPr>
      <w:rPr>
        <w:rFonts w:hint="default"/>
        <w:lang w:val="en-US" w:eastAsia="en-US" w:bidi="ar-SA"/>
      </w:rPr>
    </w:lvl>
  </w:abstractNum>
  <w:num w:numId="1">
    <w:abstractNumId w:val="7"/>
  </w:num>
  <w:num w:numId="2">
    <w:abstractNumId w:val="3"/>
  </w:num>
  <w:num w:numId="3">
    <w:abstractNumId w:val="0"/>
  </w:num>
  <w:num w:numId="4">
    <w:abstractNumId w:val="6"/>
  </w:num>
  <w:num w:numId="5">
    <w:abstractNumId w:val="2"/>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994"/>
    <w:rsid w:val="0000041F"/>
    <w:rsid w:val="00020348"/>
    <w:rsid w:val="000254CE"/>
    <w:rsid w:val="0006321D"/>
    <w:rsid w:val="00092245"/>
    <w:rsid w:val="000A20B1"/>
    <w:rsid w:val="000A26D0"/>
    <w:rsid w:val="000B7167"/>
    <w:rsid w:val="000C3DC8"/>
    <w:rsid w:val="000C54AE"/>
    <w:rsid w:val="000E6E00"/>
    <w:rsid w:val="00105E35"/>
    <w:rsid w:val="00115D4E"/>
    <w:rsid w:val="00170F0B"/>
    <w:rsid w:val="00190ACF"/>
    <w:rsid w:val="001C5BDA"/>
    <w:rsid w:val="001D5E45"/>
    <w:rsid w:val="001F74E1"/>
    <w:rsid w:val="002103FA"/>
    <w:rsid w:val="00212D94"/>
    <w:rsid w:val="0022240A"/>
    <w:rsid w:val="00257A03"/>
    <w:rsid w:val="002826D7"/>
    <w:rsid w:val="002845F3"/>
    <w:rsid w:val="00291533"/>
    <w:rsid w:val="002B029D"/>
    <w:rsid w:val="002B6BE3"/>
    <w:rsid w:val="002C1238"/>
    <w:rsid w:val="002C67A3"/>
    <w:rsid w:val="002C7216"/>
    <w:rsid w:val="002C7A40"/>
    <w:rsid w:val="002D7056"/>
    <w:rsid w:val="0031271B"/>
    <w:rsid w:val="0032720B"/>
    <w:rsid w:val="003302D9"/>
    <w:rsid w:val="00336199"/>
    <w:rsid w:val="00355C8B"/>
    <w:rsid w:val="003876C1"/>
    <w:rsid w:val="0039472C"/>
    <w:rsid w:val="003C2BF6"/>
    <w:rsid w:val="003C6931"/>
    <w:rsid w:val="003D0D69"/>
    <w:rsid w:val="003E0467"/>
    <w:rsid w:val="00427531"/>
    <w:rsid w:val="00432313"/>
    <w:rsid w:val="00460130"/>
    <w:rsid w:val="00477547"/>
    <w:rsid w:val="004C6C82"/>
    <w:rsid w:val="004D74CE"/>
    <w:rsid w:val="004E28AF"/>
    <w:rsid w:val="00502BC5"/>
    <w:rsid w:val="005227A7"/>
    <w:rsid w:val="00526169"/>
    <w:rsid w:val="0054198B"/>
    <w:rsid w:val="00556DAB"/>
    <w:rsid w:val="00563974"/>
    <w:rsid w:val="00564A0A"/>
    <w:rsid w:val="0057621A"/>
    <w:rsid w:val="00594994"/>
    <w:rsid w:val="005A773E"/>
    <w:rsid w:val="005C0D96"/>
    <w:rsid w:val="005C541F"/>
    <w:rsid w:val="005C7614"/>
    <w:rsid w:val="005D41BE"/>
    <w:rsid w:val="00636C84"/>
    <w:rsid w:val="00657B52"/>
    <w:rsid w:val="006607A2"/>
    <w:rsid w:val="0067595D"/>
    <w:rsid w:val="00686FA8"/>
    <w:rsid w:val="006A2A8D"/>
    <w:rsid w:val="006B51EA"/>
    <w:rsid w:val="006F1416"/>
    <w:rsid w:val="00705126"/>
    <w:rsid w:val="00731BAA"/>
    <w:rsid w:val="00751312"/>
    <w:rsid w:val="007673C2"/>
    <w:rsid w:val="007737D1"/>
    <w:rsid w:val="00797283"/>
    <w:rsid w:val="007A3AC9"/>
    <w:rsid w:val="007B4053"/>
    <w:rsid w:val="007C4339"/>
    <w:rsid w:val="007D5430"/>
    <w:rsid w:val="007F102F"/>
    <w:rsid w:val="007F1A90"/>
    <w:rsid w:val="007F3434"/>
    <w:rsid w:val="0080115B"/>
    <w:rsid w:val="00864BBE"/>
    <w:rsid w:val="008925E4"/>
    <w:rsid w:val="008A02CA"/>
    <w:rsid w:val="008A477B"/>
    <w:rsid w:val="008C3136"/>
    <w:rsid w:val="008C60F1"/>
    <w:rsid w:val="008D3AB7"/>
    <w:rsid w:val="008E0599"/>
    <w:rsid w:val="008E05EA"/>
    <w:rsid w:val="008E43EE"/>
    <w:rsid w:val="008F1FBE"/>
    <w:rsid w:val="008F7DB4"/>
    <w:rsid w:val="0090657E"/>
    <w:rsid w:val="00925FD8"/>
    <w:rsid w:val="00926ACA"/>
    <w:rsid w:val="00941228"/>
    <w:rsid w:val="00972D53"/>
    <w:rsid w:val="009B455D"/>
    <w:rsid w:val="009D3269"/>
    <w:rsid w:val="009E54D7"/>
    <w:rsid w:val="009F1C1B"/>
    <w:rsid w:val="009F7C41"/>
    <w:rsid w:val="00A10055"/>
    <w:rsid w:val="00A10C44"/>
    <w:rsid w:val="00A11668"/>
    <w:rsid w:val="00A34F27"/>
    <w:rsid w:val="00A51937"/>
    <w:rsid w:val="00A8176B"/>
    <w:rsid w:val="00B013D7"/>
    <w:rsid w:val="00B5767F"/>
    <w:rsid w:val="00B65029"/>
    <w:rsid w:val="00B777D6"/>
    <w:rsid w:val="00B81BDB"/>
    <w:rsid w:val="00B87955"/>
    <w:rsid w:val="00BA7EB2"/>
    <w:rsid w:val="00BF0045"/>
    <w:rsid w:val="00BF4C8E"/>
    <w:rsid w:val="00C36403"/>
    <w:rsid w:val="00C65303"/>
    <w:rsid w:val="00C76C78"/>
    <w:rsid w:val="00C90BD6"/>
    <w:rsid w:val="00CA389E"/>
    <w:rsid w:val="00CD4C35"/>
    <w:rsid w:val="00CF0363"/>
    <w:rsid w:val="00CF1F49"/>
    <w:rsid w:val="00D1149B"/>
    <w:rsid w:val="00D23225"/>
    <w:rsid w:val="00D33201"/>
    <w:rsid w:val="00D65A48"/>
    <w:rsid w:val="00DB747D"/>
    <w:rsid w:val="00DD17DF"/>
    <w:rsid w:val="00DE0702"/>
    <w:rsid w:val="00DF42F6"/>
    <w:rsid w:val="00E05203"/>
    <w:rsid w:val="00E2172F"/>
    <w:rsid w:val="00E330C7"/>
    <w:rsid w:val="00E33F32"/>
    <w:rsid w:val="00E46A7C"/>
    <w:rsid w:val="00E9247F"/>
    <w:rsid w:val="00EA39A6"/>
    <w:rsid w:val="00EA5E95"/>
    <w:rsid w:val="00EE030D"/>
    <w:rsid w:val="00EE168F"/>
    <w:rsid w:val="00EF196E"/>
    <w:rsid w:val="00EF1AAB"/>
    <w:rsid w:val="00EF74DC"/>
    <w:rsid w:val="00F0551D"/>
    <w:rsid w:val="00F11B2A"/>
    <w:rsid w:val="00F21E6E"/>
    <w:rsid w:val="00F3259C"/>
    <w:rsid w:val="00F52C10"/>
    <w:rsid w:val="00F62A3A"/>
    <w:rsid w:val="00F63413"/>
    <w:rsid w:val="00F71ACC"/>
    <w:rsid w:val="00FA4375"/>
    <w:rsid w:val="00FD588A"/>
    <w:rsid w:val="00FE4F08"/>
    <w:rsid w:val="00FE55D1"/>
    <w:rsid w:val="00FF3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7B243-D3CA-42A9-ABBF-CC1EBCFB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6607A2"/>
    <w:pPr>
      <w:widowControl w:val="0"/>
      <w:autoSpaceDE w:val="0"/>
      <w:autoSpaceDN w:val="0"/>
      <w:spacing w:before="90" w:after="0" w:line="240" w:lineRule="auto"/>
      <w:ind w:left="140"/>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4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994"/>
    <w:rPr>
      <w:rFonts w:ascii="Tahoma" w:hAnsi="Tahoma" w:cs="Tahoma"/>
      <w:sz w:val="16"/>
      <w:szCs w:val="16"/>
    </w:rPr>
  </w:style>
  <w:style w:type="paragraph" w:styleId="NormalWeb">
    <w:name w:val="Normal (Web)"/>
    <w:basedOn w:val="Normal"/>
    <w:uiPriority w:val="99"/>
    <w:unhideWhenUsed/>
    <w:rsid w:val="0059499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594994"/>
    <w:rPr>
      <w:i/>
      <w:iCs/>
    </w:rPr>
  </w:style>
  <w:style w:type="character" w:styleId="Hyperlink">
    <w:name w:val="Hyperlink"/>
    <w:basedOn w:val="DefaultParagraphFont"/>
    <w:uiPriority w:val="99"/>
    <w:unhideWhenUsed/>
    <w:rsid w:val="00F0551D"/>
    <w:rPr>
      <w:color w:val="0000FF" w:themeColor="hyperlink"/>
      <w:u w:val="single"/>
    </w:rPr>
  </w:style>
  <w:style w:type="paragraph" w:styleId="Header">
    <w:name w:val="header"/>
    <w:basedOn w:val="Normal"/>
    <w:link w:val="HeaderChar"/>
    <w:uiPriority w:val="99"/>
    <w:unhideWhenUsed/>
    <w:rsid w:val="007051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126"/>
  </w:style>
  <w:style w:type="paragraph" w:styleId="Footer">
    <w:name w:val="footer"/>
    <w:basedOn w:val="Normal"/>
    <w:link w:val="FooterChar"/>
    <w:uiPriority w:val="99"/>
    <w:unhideWhenUsed/>
    <w:rsid w:val="007051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126"/>
  </w:style>
  <w:style w:type="character" w:customStyle="1" w:styleId="Heading1Char">
    <w:name w:val="Heading 1 Char"/>
    <w:basedOn w:val="DefaultParagraphFont"/>
    <w:link w:val="Heading1"/>
    <w:uiPriority w:val="1"/>
    <w:rsid w:val="006607A2"/>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6607A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6607A2"/>
    <w:rPr>
      <w:rFonts w:ascii="Times New Roman" w:eastAsia="Times New Roman" w:hAnsi="Times New Roman" w:cs="Times New Roman"/>
      <w:sz w:val="24"/>
      <w:szCs w:val="24"/>
    </w:rPr>
  </w:style>
  <w:style w:type="paragraph" w:styleId="ListParagraph">
    <w:name w:val="List Paragraph"/>
    <w:basedOn w:val="Normal"/>
    <w:uiPriority w:val="1"/>
    <w:qFormat/>
    <w:rsid w:val="006607A2"/>
    <w:pPr>
      <w:widowControl w:val="0"/>
      <w:autoSpaceDE w:val="0"/>
      <w:autoSpaceDN w:val="0"/>
      <w:spacing w:after="0" w:line="240" w:lineRule="auto"/>
      <w:ind w:left="630" w:right="135" w:hanging="360"/>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955975">
      <w:bodyDiv w:val="1"/>
      <w:marLeft w:val="0"/>
      <w:marRight w:val="0"/>
      <w:marTop w:val="0"/>
      <w:marBottom w:val="0"/>
      <w:divBdr>
        <w:top w:val="none" w:sz="0" w:space="0" w:color="auto"/>
        <w:left w:val="none" w:sz="0" w:space="0" w:color="auto"/>
        <w:bottom w:val="none" w:sz="0" w:space="0" w:color="auto"/>
        <w:right w:val="none" w:sz="0" w:space="0" w:color="auto"/>
      </w:divBdr>
    </w:div>
    <w:div w:id="212789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E999B6-6871-48EB-9D56-E1FA060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4</Pages>
  <Words>908</Words>
  <Characters>5180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Aarthi Nekkanti</dc:creator>
  <cp:lastModifiedBy>Aarthi Nekkanti</cp:lastModifiedBy>
  <cp:revision>34</cp:revision>
  <dcterms:created xsi:type="dcterms:W3CDTF">2021-09-13T13:33:00Z</dcterms:created>
  <dcterms:modified xsi:type="dcterms:W3CDTF">2021-09-20T07:32:00Z</dcterms:modified>
</cp:coreProperties>
</file>