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1AE0" w:rsidRDefault="00731AE0" w:rsidP="00731AE0">
      <w:pPr>
        <w:shd w:val="clear" w:color="auto" w:fill="595959"/>
        <w:tabs>
          <w:tab w:val="center" w:pos="4465"/>
        </w:tabs>
        <w:spacing w:line="264" w:lineRule="auto"/>
        <w:jc w:val="center"/>
        <w:rPr>
          <w:rFonts w:ascii="Cambria" w:hAnsi="Cambria"/>
          <w:b/>
          <w:color w:val="FFFFFF"/>
          <w:sz w:val="32"/>
          <w:lang w:val="en-GB" w:eastAsia="en-GB"/>
        </w:rPr>
      </w:pPr>
      <w:bookmarkStart w:id="0" w:name="_GoBack"/>
      <w:r>
        <w:rPr>
          <w:rFonts w:ascii="Cambria" w:hAnsi="Cambria"/>
          <w:b/>
          <w:noProof/>
          <w:color w:val="FFFFFF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E5113F" wp14:editId="42D37EC5">
                <wp:simplePos x="0" y="0"/>
                <wp:positionH relativeFrom="column">
                  <wp:posOffset>-24765</wp:posOffset>
                </wp:positionH>
                <wp:positionV relativeFrom="paragraph">
                  <wp:posOffset>-19050</wp:posOffset>
                </wp:positionV>
                <wp:extent cx="1000125" cy="1104900"/>
                <wp:effectExtent l="0" t="0" r="0" b="0"/>
                <wp:wrapSquare wrapText="bothSides"/>
                <wp:docPr id="1026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00125" cy="11049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31AE0" w:rsidRDefault="00731AE0" w:rsidP="00731AE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22211E" wp14:editId="505D7728">
                                  <wp:extent cx="920028" cy="952499"/>
                                  <wp:effectExtent l="0" t="0" r="0" b="0"/>
                                  <wp:docPr id="2049" name="Picture 3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/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20028" cy="9524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E5113F" id="Text Box 1" o:spid="_x0000_s1026" style="position:absolute;left:0;text-align:left;margin-left:-1.95pt;margin-top:-1.5pt;width:78.75pt;height:8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" filled="f" stroked="f">
                <v:path arrowok="t"/>
                <v:textbox>
                  <w:txbxContent>
                    <w:p w:rsidR="00731AE0" w:rsidRDefault="00731AE0" w:rsidP="00731AE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822211E" wp14:editId="505D7728">
                            <wp:extent cx="920028" cy="952499"/>
                            <wp:effectExtent l="0" t="0" r="0" b="0"/>
                            <wp:docPr id="2049" name="Picture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/>
                                  </pic:nvPicPr>
                                  <pic:blipFill>
                                    <a:blip r:embed="rId7" cstate="print"/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920028" cy="95249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mbria" w:hAnsi="Cambria"/>
          <w:b/>
          <w:bCs/>
          <w:color w:val="FFFFFF"/>
          <w:sz w:val="32"/>
          <w:szCs w:val="22"/>
          <w:lang w:val="en-GB" w:eastAsia="en-GB"/>
        </w:rPr>
        <w:t>Ravneeth</w:t>
      </w:r>
      <w:bookmarkEnd w:id="0"/>
      <w:r>
        <w:rPr>
          <w:rFonts w:ascii="Cambria" w:hAnsi="Cambria"/>
          <w:b/>
          <w:bCs/>
          <w:color w:val="FFFFFF"/>
          <w:sz w:val="32"/>
          <w:szCs w:val="22"/>
          <w:lang w:val="en-GB" w:eastAsia="en-GB"/>
        </w:rPr>
        <w:t xml:space="preserve"> Kataria</w:t>
      </w:r>
    </w:p>
    <w:p w:rsidR="00731AE0" w:rsidRDefault="00731AE0" w:rsidP="00731AE0">
      <w:pPr>
        <w:shd w:val="clear" w:color="auto" w:fill="595959"/>
        <w:tabs>
          <w:tab w:val="center" w:pos="4465"/>
        </w:tabs>
        <w:spacing w:line="264" w:lineRule="auto"/>
        <w:jc w:val="center"/>
        <w:rPr>
          <w:rFonts w:hAnsi="Cambria"/>
          <w:b/>
          <w:bCs/>
          <w:color w:val="FFFFFF"/>
          <w:sz w:val="22"/>
          <w:szCs w:val="22"/>
          <w:lang w:eastAsia="en-GB"/>
        </w:rPr>
      </w:pPr>
      <w:r>
        <w:rPr>
          <w:rFonts w:ascii="Cambria" w:hAnsi="Cambria"/>
          <w:b/>
          <w:color w:val="FFFFFF"/>
          <w:sz w:val="22"/>
          <w:szCs w:val="22"/>
          <w:lang w:val="en-GB" w:eastAsia="en-GB"/>
        </w:rPr>
        <w:t xml:space="preserve">E-mail: </w:t>
      </w:r>
      <w:r>
        <w:rPr>
          <w:rFonts w:ascii="Cambria" w:hAnsi="Cambria"/>
          <w:b/>
          <w:bCs/>
          <w:color w:val="FFFFFF"/>
          <w:sz w:val="22"/>
          <w:szCs w:val="22"/>
          <w:lang w:val="en-GB" w:eastAsia="en-GB"/>
        </w:rPr>
        <w:t>ravneeth.k005@gmail.com</w:t>
      </w:r>
      <w:r>
        <w:rPr>
          <w:rFonts w:ascii="Cambria" w:hAnsi="Cambria"/>
          <w:b/>
          <w:bCs/>
          <w:color w:val="FFFFFF"/>
          <w:sz w:val="22"/>
          <w:szCs w:val="22"/>
          <w:lang w:val="en-GB" w:eastAsia="en-GB"/>
        </w:rPr>
        <w:tab/>
      </w:r>
      <w:r>
        <w:rPr>
          <w:rFonts w:ascii="Cambria" w:hAnsi="Cambria"/>
          <w:b/>
          <w:bCs/>
          <w:color w:val="FFFFFF"/>
          <w:sz w:val="22"/>
          <w:szCs w:val="22"/>
          <w:lang w:val="en-GB" w:eastAsia="en-GB"/>
        </w:rPr>
        <w:tab/>
      </w:r>
      <w:r>
        <w:rPr>
          <w:rFonts w:ascii="Cambria" w:hAnsi="Cambria"/>
          <w:b/>
          <w:bCs/>
          <w:color w:val="FFFFFF"/>
          <w:sz w:val="22"/>
          <w:szCs w:val="22"/>
          <w:lang w:val="en-GB" w:eastAsia="en-GB"/>
        </w:rPr>
        <w:tab/>
        <w:t>Phone: +91-9</w:t>
      </w:r>
      <w:r>
        <w:rPr>
          <w:rFonts w:hAnsi="Cambria"/>
          <w:b/>
          <w:bCs/>
          <w:color w:val="FFFFFF"/>
          <w:sz w:val="22"/>
          <w:szCs w:val="22"/>
          <w:lang w:eastAsia="en-GB"/>
        </w:rPr>
        <w:t>807208428</w:t>
      </w:r>
    </w:p>
    <w:p w:rsidR="00731AE0" w:rsidRDefault="00731AE0" w:rsidP="00731AE0">
      <w:pPr>
        <w:shd w:val="clear" w:color="auto" w:fill="595959"/>
        <w:tabs>
          <w:tab w:val="center" w:pos="4465"/>
        </w:tabs>
        <w:spacing w:line="264" w:lineRule="auto"/>
        <w:jc w:val="center"/>
        <w:rPr>
          <w:rFonts w:ascii="Cambria" w:hAnsi="Cambria"/>
          <w:b/>
          <w:smallCaps/>
          <w:color w:val="FFFFFF"/>
          <w:sz w:val="22"/>
          <w:lang w:val="en-GB"/>
        </w:rPr>
      </w:pPr>
      <w:r>
        <w:rPr>
          <w:rFonts w:ascii="Cambria" w:hAnsi="Cambria"/>
          <w:b/>
          <w:i/>
          <w:color w:val="FFFFFF"/>
          <w:sz w:val="22"/>
          <w:lang w:val="en-GB" w:eastAsia="en-GB"/>
        </w:rPr>
        <w:t xml:space="preserve">Targeting assignments in Linux Administration </w:t>
      </w:r>
    </w:p>
    <w:p w:rsidR="00731AE0" w:rsidRDefault="00731AE0" w:rsidP="00731AE0">
      <w:pPr>
        <w:autoSpaceDE w:val="0"/>
        <w:autoSpaceDN w:val="0"/>
        <w:adjustRightInd w:val="0"/>
        <w:spacing w:line="264" w:lineRule="auto"/>
        <w:jc w:val="both"/>
        <w:rPr>
          <w:rFonts w:ascii="Cambria" w:hAnsi="Cambria"/>
          <w:b/>
          <w:smallCaps/>
          <w:sz w:val="18"/>
          <w:szCs w:val="22"/>
          <w:lang w:val="en-GB"/>
        </w:rPr>
      </w:pPr>
    </w:p>
    <w:p w:rsidR="00731AE0" w:rsidRDefault="00731AE0" w:rsidP="00731AE0">
      <w:pPr>
        <w:autoSpaceDE w:val="0"/>
        <w:autoSpaceDN w:val="0"/>
        <w:adjustRightInd w:val="0"/>
        <w:spacing w:line="264" w:lineRule="auto"/>
        <w:jc w:val="both"/>
        <w:rPr>
          <w:rFonts w:ascii="Cambria" w:hAnsi="Cambria"/>
          <w:b/>
          <w:smallCaps/>
          <w:sz w:val="18"/>
          <w:szCs w:val="22"/>
          <w:lang w:val="en-GB"/>
        </w:rPr>
      </w:pPr>
    </w:p>
    <w:p w:rsidR="00731AE0" w:rsidRDefault="00731AE0" w:rsidP="00731AE0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line="264" w:lineRule="auto"/>
        <w:jc w:val="center"/>
        <w:rPr>
          <w:rFonts w:ascii="Cambria" w:hAnsi="Cambria"/>
          <w:b/>
          <w:smallCaps/>
          <w:sz w:val="24"/>
          <w:szCs w:val="22"/>
          <w:lang w:val="en-GB"/>
        </w:rPr>
      </w:pPr>
      <w:r>
        <w:rPr>
          <w:rFonts w:ascii="Cambria" w:hAnsi="Cambria"/>
          <w:b/>
          <w:smallCaps/>
          <w:sz w:val="24"/>
          <w:szCs w:val="22"/>
          <w:lang w:val="en-GB"/>
        </w:rPr>
        <w:t>PROFILE SUMMARY</w:t>
      </w:r>
    </w:p>
    <w:p w:rsidR="00731AE0" w:rsidRDefault="00731AE0" w:rsidP="00731AE0">
      <w:pPr>
        <w:spacing w:line="264" w:lineRule="auto"/>
        <w:jc w:val="both"/>
        <w:rPr>
          <w:rFonts w:ascii="Cambria" w:hAnsi="Cambria"/>
          <w:sz w:val="18"/>
          <w:szCs w:val="22"/>
          <w:lang w:val="en-GB"/>
        </w:rPr>
      </w:pP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b/>
          <w:sz w:val="22"/>
          <w:szCs w:val="22"/>
          <w:lang w:val="en-GB"/>
        </w:rPr>
        <w:t>Linux System Administration Professional</w:t>
      </w:r>
      <w:r>
        <w:rPr>
          <w:rFonts w:ascii="Cambria" w:hAnsi="Cambria"/>
          <w:sz w:val="22"/>
          <w:szCs w:val="22"/>
          <w:lang w:val="en-GB"/>
        </w:rPr>
        <w:t xml:space="preserve"> with </w:t>
      </w:r>
      <w:r>
        <w:rPr>
          <w:rFonts w:hAnsi="Cambria"/>
          <w:sz w:val="22"/>
          <w:szCs w:val="22"/>
        </w:rPr>
        <w:t>2</w:t>
      </w:r>
      <w:r>
        <w:rPr>
          <w:rFonts w:ascii="Cambria" w:hAnsi="Cambria"/>
          <w:b/>
          <w:sz w:val="22"/>
          <w:szCs w:val="22"/>
          <w:lang w:val="en-GB"/>
        </w:rPr>
        <w:t xml:space="preserve"> years</w:t>
      </w:r>
      <w:r>
        <w:rPr>
          <w:rFonts w:ascii="Cambria" w:hAnsi="Cambria"/>
          <w:sz w:val="22"/>
          <w:szCs w:val="22"/>
          <w:lang w:val="en-GB"/>
        </w:rPr>
        <w:t xml:space="preserve"> of experience in </w:t>
      </w:r>
      <w:r>
        <w:rPr>
          <w:rFonts w:ascii="Cambria" w:hAnsi="Cambria"/>
          <w:b/>
          <w:sz w:val="22"/>
          <w:szCs w:val="22"/>
          <w:lang w:val="en-GB"/>
        </w:rPr>
        <w:t>Server Administration, Network Infrastructure Management and System Troubleshooting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Hands-on experience in implementation of best practices for backup, administration, process management, escalation management and vendor management across different technologies &amp; environments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 xml:space="preserve">Exhibited excellent workmanship in day-to-day operations such as </w:t>
      </w:r>
      <w:r>
        <w:rPr>
          <w:rFonts w:ascii="Cambria" w:hAnsi="Cambria"/>
          <w:b/>
          <w:sz w:val="22"/>
          <w:szCs w:val="22"/>
          <w:lang w:val="en-GB"/>
        </w:rPr>
        <w:t>ticket resolution, project support, incident management and change request management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Expertise in resolving and troubleshooting backup failures on Windows and Linux Servers, monitoring and working on HP System Insight Management tool, hardware replacement and providing Datacentre Access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 xml:space="preserve">Led </w:t>
      </w:r>
      <w:r>
        <w:rPr>
          <w:rFonts w:ascii="Cambria" w:hAnsi="Cambria"/>
          <w:b/>
          <w:sz w:val="22"/>
          <w:szCs w:val="22"/>
          <w:lang w:val="en-GB"/>
        </w:rPr>
        <w:t>resolution of tickets in Wintel and UNIX</w:t>
      </w:r>
      <w:r>
        <w:rPr>
          <w:rFonts w:ascii="Cambria" w:hAnsi="Cambria"/>
          <w:sz w:val="22"/>
          <w:szCs w:val="22"/>
          <w:lang w:val="en-GB"/>
        </w:rPr>
        <w:t xml:space="preserve"> including CPU, memory, disk utilization of physical and virtual  machines, checking and restarting of services for Windows server 2003 R2, 2008 R2, 2012 R2 and RHEL 6 &amp; 7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Developed systems integrations &amp; process automation with the platform workflow capabilities; worked with Functional and Admin. Teams to deliver automated workflow solutions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Accomplished, ambitious and dedicated professional with achieved success in providing counselling, training &amp; development, instruction and consulting expertise</w:t>
      </w:r>
    </w:p>
    <w:p w:rsidR="00731AE0" w:rsidRDefault="00731AE0" w:rsidP="00731AE0">
      <w:pPr>
        <w:spacing w:line="264" w:lineRule="auto"/>
        <w:jc w:val="both"/>
        <w:rPr>
          <w:rFonts w:ascii="Cambria" w:hAnsi="Cambria"/>
          <w:sz w:val="18"/>
          <w:szCs w:val="22"/>
          <w:lang w:val="en-GB"/>
        </w:rPr>
      </w:pPr>
    </w:p>
    <w:p w:rsidR="00731AE0" w:rsidRDefault="00731AE0" w:rsidP="00731AE0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line="264" w:lineRule="auto"/>
        <w:jc w:val="center"/>
        <w:rPr>
          <w:rFonts w:ascii="Cambria" w:hAnsi="Cambria"/>
          <w:b/>
          <w:smallCaps/>
          <w:sz w:val="24"/>
          <w:szCs w:val="22"/>
          <w:lang w:val="en-GB"/>
        </w:rPr>
      </w:pPr>
      <w:r>
        <w:rPr>
          <w:rFonts w:ascii="Cambria" w:hAnsi="Cambria"/>
          <w:b/>
          <w:smallCaps/>
          <w:sz w:val="24"/>
          <w:szCs w:val="22"/>
          <w:lang w:val="en-GB"/>
        </w:rPr>
        <w:t>CORE COMPETENCIES</w:t>
      </w:r>
    </w:p>
    <w:p w:rsidR="00731AE0" w:rsidRDefault="00731AE0" w:rsidP="00731AE0">
      <w:pPr>
        <w:pStyle w:val="BodyTextIndent"/>
        <w:tabs>
          <w:tab w:val="left" w:pos="-630"/>
        </w:tabs>
        <w:spacing w:after="0" w:line="264" w:lineRule="auto"/>
        <w:ind w:left="0"/>
        <w:jc w:val="both"/>
        <w:rPr>
          <w:rFonts w:ascii="Cambria" w:hAnsi="Cambria" w:cs="Calibri"/>
          <w:b/>
          <w:i/>
          <w:sz w:val="22"/>
          <w:szCs w:val="22"/>
          <w:lang w:val="en-GB"/>
        </w:rPr>
      </w:pPr>
    </w:p>
    <w:p w:rsidR="00731AE0" w:rsidRDefault="00731AE0" w:rsidP="00731AE0">
      <w:pPr>
        <w:pStyle w:val="BodyTextIndent"/>
        <w:tabs>
          <w:tab w:val="left" w:pos="-630"/>
        </w:tabs>
        <w:spacing w:after="0" w:line="264" w:lineRule="auto"/>
        <w:ind w:left="0"/>
        <w:jc w:val="both"/>
        <w:rPr>
          <w:rFonts w:ascii="Cambria" w:hAnsi="Cambria" w:cs="Calibri"/>
          <w:b/>
          <w:i/>
          <w:sz w:val="22"/>
          <w:szCs w:val="22"/>
          <w:lang w:val="en-GB"/>
        </w:rPr>
      </w:pPr>
      <w:r>
        <w:rPr>
          <w:rFonts w:ascii="Cambria" w:hAnsi="Cambria" w:cs="Calibri"/>
          <w:b/>
          <w:i/>
          <w:sz w:val="22"/>
          <w:szCs w:val="22"/>
          <w:lang w:val="en-GB"/>
        </w:rPr>
        <w:t>Linux System Administration</w:t>
      </w:r>
      <w:r>
        <w:rPr>
          <w:rFonts w:ascii="Cambria" w:hAnsi="Cambria" w:cs="Calibri"/>
          <w:b/>
          <w:i/>
          <w:sz w:val="22"/>
          <w:szCs w:val="22"/>
          <w:lang w:val="en-GB"/>
        </w:rPr>
        <w:tab/>
      </w:r>
      <w:r>
        <w:rPr>
          <w:rFonts w:ascii="Cambria" w:hAnsi="Cambria" w:cs="Calibri"/>
          <w:b/>
          <w:i/>
          <w:sz w:val="22"/>
          <w:szCs w:val="22"/>
          <w:lang w:val="en-GB"/>
        </w:rPr>
        <w:tab/>
      </w:r>
      <w:r>
        <w:rPr>
          <w:rFonts w:ascii="Cambria" w:hAnsi="Cambria" w:cs="Calibri"/>
          <w:b/>
          <w:i/>
          <w:sz w:val="22"/>
          <w:szCs w:val="22"/>
          <w:lang w:val="en-GB"/>
        </w:rPr>
        <w:tab/>
        <w:t>Server Deployments</w:t>
      </w:r>
      <w:r>
        <w:rPr>
          <w:rFonts w:ascii="Cambria" w:hAnsi="Cambria" w:cs="Calibri"/>
          <w:b/>
          <w:i/>
          <w:sz w:val="22"/>
          <w:szCs w:val="22"/>
          <w:lang w:val="en-GB"/>
        </w:rPr>
        <w:tab/>
        <w:t xml:space="preserve"> </w:t>
      </w:r>
      <w:r>
        <w:rPr>
          <w:rFonts w:ascii="Cambria" w:hAnsi="Cambria" w:cs="Calibri"/>
          <w:b/>
          <w:i/>
          <w:sz w:val="22"/>
          <w:szCs w:val="22"/>
          <w:lang w:val="en-GB"/>
        </w:rPr>
        <w:tab/>
      </w:r>
      <w:r>
        <w:rPr>
          <w:rFonts w:ascii="Cambria" w:hAnsi="Cambria" w:cs="Calibri"/>
          <w:b/>
          <w:i/>
          <w:sz w:val="22"/>
          <w:szCs w:val="22"/>
          <w:lang w:val="en-GB"/>
        </w:rPr>
        <w:tab/>
        <w:t>Incident Management</w:t>
      </w:r>
    </w:p>
    <w:p w:rsidR="00731AE0" w:rsidRDefault="00731AE0" w:rsidP="00731AE0">
      <w:pPr>
        <w:pStyle w:val="BodyTextIndent"/>
        <w:tabs>
          <w:tab w:val="left" w:pos="-630"/>
        </w:tabs>
        <w:spacing w:after="0" w:line="264" w:lineRule="auto"/>
        <w:ind w:left="0"/>
        <w:jc w:val="both"/>
        <w:rPr>
          <w:rFonts w:ascii="Cambria" w:hAnsi="Cambria" w:cs="Calibri"/>
          <w:b/>
          <w:i/>
          <w:sz w:val="22"/>
          <w:szCs w:val="22"/>
          <w:lang w:val="en-GB"/>
        </w:rPr>
      </w:pPr>
      <w:r>
        <w:rPr>
          <w:rFonts w:ascii="Cambria" w:hAnsi="Cambria" w:cs="Calibri"/>
          <w:b/>
          <w:i/>
          <w:sz w:val="22"/>
          <w:szCs w:val="22"/>
          <w:lang w:val="en-GB"/>
        </w:rPr>
        <w:t>Troubleshooting</w:t>
      </w:r>
      <w:r>
        <w:rPr>
          <w:rFonts w:ascii="Cambria" w:hAnsi="Cambria" w:cs="Calibri"/>
          <w:b/>
          <w:i/>
          <w:sz w:val="22"/>
          <w:szCs w:val="22"/>
          <w:lang w:val="en-GB"/>
        </w:rPr>
        <w:tab/>
      </w:r>
      <w:r>
        <w:rPr>
          <w:rFonts w:ascii="Cambria" w:hAnsi="Cambria" w:cs="Calibri"/>
          <w:b/>
          <w:i/>
          <w:sz w:val="22"/>
          <w:szCs w:val="22"/>
          <w:lang w:val="en-GB"/>
        </w:rPr>
        <w:tab/>
      </w:r>
      <w:r>
        <w:rPr>
          <w:rFonts w:ascii="Cambria" w:hAnsi="Cambria" w:cs="Calibri"/>
          <w:b/>
          <w:i/>
          <w:sz w:val="22"/>
          <w:szCs w:val="22"/>
          <w:lang w:val="en-GB"/>
        </w:rPr>
        <w:tab/>
      </w:r>
      <w:r>
        <w:rPr>
          <w:rFonts w:ascii="Cambria" w:hAnsi="Cambria" w:cs="Calibri"/>
          <w:b/>
          <w:i/>
          <w:sz w:val="22"/>
          <w:szCs w:val="22"/>
          <w:lang w:val="en-GB"/>
        </w:rPr>
        <w:tab/>
        <w:t>Service Improvements</w:t>
      </w:r>
      <w:r>
        <w:rPr>
          <w:rFonts w:ascii="Cambria" w:hAnsi="Cambria" w:cs="Calibri"/>
          <w:b/>
          <w:i/>
          <w:sz w:val="22"/>
          <w:szCs w:val="22"/>
          <w:lang w:val="en-GB"/>
        </w:rPr>
        <w:tab/>
      </w:r>
      <w:r>
        <w:rPr>
          <w:rFonts w:ascii="Cambria" w:hAnsi="Cambria" w:cs="Calibri"/>
          <w:b/>
          <w:i/>
          <w:sz w:val="22"/>
          <w:szCs w:val="22"/>
          <w:lang w:val="en-GB"/>
        </w:rPr>
        <w:tab/>
        <w:t>Server Migration/Upgrade</w:t>
      </w:r>
    </w:p>
    <w:p w:rsidR="00731AE0" w:rsidRDefault="00731AE0" w:rsidP="00731AE0">
      <w:pPr>
        <w:pStyle w:val="BodyTextIndent"/>
        <w:tabs>
          <w:tab w:val="left" w:pos="-630"/>
        </w:tabs>
        <w:spacing w:after="0" w:line="264" w:lineRule="auto"/>
        <w:ind w:left="0"/>
        <w:jc w:val="both"/>
        <w:rPr>
          <w:rFonts w:ascii="Cambria" w:hAnsi="Cambria" w:cs="Calibri"/>
          <w:b/>
          <w:i/>
          <w:sz w:val="22"/>
          <w:szCs w:val="22"/>
          <w:lang w:val="en-GB"/>
        </w:rPr>
      </w:pPr>
      <w:r>
        <w:rPr>
          <w:rFonts w:ascii="Cambria" w:hAnsi="Cambria" w:cs="Calibri"/>
          <w:b/>
          <w:i/>
          <w:sz w:val="22"/>
          <w:szCs w:val="22"/>
          <w:lang w:val="en-GB"/>
        </w:rPr>
        <w:t>Process Automation/ Improvement</w:t>
      </w:r>
      <w:r>
        <w:rPr>
          <w:rFonts w:ascii="Cambria" w:hAnsi="Cambria" w:cs="Calibri"/>
          <w:b/>
          <w:i/>
          <w:sz w:val="22"/>
          <w:szCs w:val="22"/>
          <w:lang w:val="en-GB"/>
        </w:rPr>
        <w:tab/>
      </w:r>
      <w:r>
        <w:rPr>
          <w:rFonts w:ascii="Cambria" w:hAnsi="Cambria" w:cs="Calibri"/>
          <w:b/>
          <w:i/>
          <w:sz w:val="22"/>
          <w:szCs w:val="22"/>
          <w:lang w:val="en-GB"/>
        </w:rPr>
        <w:tab/>
        <w:t>Cluster Management</w:t>
      </w:r>
      <w:r>
        <w:rPr>
          <w:rFonts w:ascii="Cambria" w:hAnsi="Cambria" w:cs="Calibri"/>
          <w:b/>
          <w:i/>
          <w:sz w:val="22"/>
          <w:szCs w:val="22"/>
          <w:lang w:val="en-GB"/>
        </w:rPr>
        <w:tab/>
      </w:r>
      <w:r>
        <w:rPr>
          <w:rFonts w:ascii="Cambria" w:hAnsi="Cambria" w:cs="Calibri"/>
          <w:b/>
          <w:i/>
          <w:sz w:val="22"/>
          <w:szCs w:val="22"/>
          <w:lang w:val="en-GB"/>
        </w:rPr>
        <w:tab/>
      </w:r>
      <w:r>
        <w:rPr>
          <w:rFonts w:ascii="Cambria" w:hAnsi="Cambria" w:cs="Calibri"/>
          <w:b/>
          <w:i/>
          <w:sz w:val="22"/>
          <w:szCs w:val="22"/>
          <w:lang w:val="en-GB"/>
        </w:rPr>
        <w:tab/>
        <w:t>Vendor Management</w:t>
      </w:r>
    </w:p>
    <w:p w:rsidR="00731AE0" w:rsidRDefault="00731AE0" w:rsidP="00731AE0">
      <w:pPr>
        <w:pStyle w:val="BodyTextIndent"/>
        <w:tabs>
          <w:tab w:val="left" w:pos="-630"/>
        </w:tabs>
        <w:spacing w:after="0" w:line="264" w:lineRule="auto"/>
        <w:ind w:left="0"/>
        <w:jc w:val="both"/>
        <w:rPr>
          <w:rFonts w:ascii="Cambria" w:hAnsi="Cambria" w:cs="Calibri"/>
          <w:b/>
          <w:i/>
          <w:sz w:val="18"/>
          <w:szCs w:val="22"/>
          <w:lang w:val="en-GB"/>
        </w:rPr>
      </w:pPr>
    </w:p>
    <w:p w:rsidR="00731AE0" w:rsidRDefault="00731AE0" w:rsidP="00731AE0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line="264" w:lineRule="auto"/>
        <w:jc w:val="center"/>
        <w:rPr>
          <w:rFonts w:ascii="Cambria" w:hAnsi="Cambria"/>
          <w:b/>
          <w:smallCaps/>
          <w:sz w:val="24"/>
          <w:szCs w:val="22"/>
          <w:lang w:val="en-GB"/>
        </w:rPr>
      </w:pPr>
      <w:r>
        <w:rPr>
          <w:rFonts w:ascii="Cambria" w:hAnsi="Cambria"/>
          <w:b/>
          <w:smallCaps/>
          <w:sz w:val="24"/>
          <w:szCs w:val="22"/>
          <w:lang w:val="en-GB"/>
        </w:rPr>
        <w:t>ORGANISATIONAL EXPERIENCE</w:t>
      </w:r>
    </w:p>
    <w:p w:rsidR="00731AE0" w:rsidRDefault="00731AE0" w:rsidP="00731AE0">
      <w:pPr>
        <w:spacing w:line="264" w:lineRule="auto"/>
        <w:jc w:val="both"/>
        <w:rPr>
          <w:rFonts w:ascii="Cambria" w:hAnsi="Cambria" w:cs="Calibri"/>
          <w:bCs/>
          <w:iCs/>
          <w:sz w:val="22"/>
          <w:szCs w:val="22"/>
          <w:lang w:val="en-GB"/>
        </w:rPr>
      </w:pPr>
    </w:p>
    <w:p w:rsidR="00731AE0" w:rsidRDefault="00731AE0" w:rsidP="00731AE0">
      <w:pPr>
        <w:shd w:val="clear" w:color="auto" w:fill="17365D"/>
        <w:spacing w:line="264" w:lineRule="auto"/>
        <w:jc w:val="both"/>
        <w:rPr>
          <w:rFonts w:ascii="Cambria" w:hAnsi="Cambria"/>
          <w:b/>
          <w:bCs/>
          <w:sz w:val="22"/>
          <w:szCs w:val="22"/>
          <w:lang w:val="en-GB"/>
        </w:rPr>
      </w:pPr>
      <w:r>
        <w:rPr>
          <w:rFonts w:ascii="Cambria" w:hAnsi="Cambria"/>
          <w:b/>
          <w:bCs/>
          <w:sz w:val="22"/>
          <w:szCs w:val="22"/>
          <w:lang w:val="en-GB"/>
        </w:rPr>
        <w:t>HCL Technologies, Noida as Linux and Windows System Administrator</w:t>
      </w:r>
      <w:r>
        <w:rPr>
          <w:rFonts w:ascii="Cambria" w:hAnsi="Cambria"/>
          <w:b/>
          <w:bCs/>
          <w:sz w:val="22"/>
          <w:szCs w:val="22"/>
          <w:lang w:val="en-GB"/>
        </w:rPr>
        <w:tab/>
      </w:r>
      <w:r>
        <w:rPr>
          <w:rFonts w:ascii="Cambria" w:hAnsi="Cambria"/>
          <w:b/>
          <w:bCs/>
          <w:sz w:val="22"/>
          <w:szCs w:val="22"/>
          <w:lang w:val="en-GB"/>
        </w:rPr>
        <w:tab/>
      </w:r>
      <w:r>
        <w:rPr>
          <w:rFonts w:ascii="Cambria" w:hAnsi="Cambria"/>
          <w:b/>
          <w:bCs/>
          <w:sz w:val="22"/>
          <w:szCs w:val="22"/>
          <w:lang w:val="en-GB"/>
        </w:rPr>
        <w:tab/>
        <w:t>July 17-Present</w:t>
      </w:r>
    </w:p>
    <w:p w:rsidR="00731AE0" w:rsidRDefault="00731AE0" w:rsidP="00731AE0">
      <w:pPr>
        <w:spacing w:line="264" w:lineRule="auto"/>
        <w:jc w:val="both"/>
        <w:rPr>
          <w:rFonts w:ascii="Cambria" w:hAnsi="Cambria"/>
          <w:b/>
          <w:sz w:val="22"/>
          <w:szCs w:val="22"/>
          <w:lang w:val="en-GB"/>
        </w:rPr>
      </w:pPr>
    </w:p>
    <w:p w:rsidR="00731AE0" w:rsidRDefault="00731AE0" w:rsidP="00731AE0">
      <w:pPr>
        <w:spacing w:line="264" w:lineRule="auto"/>
        <w:jc w:val="both"/>
        <w:rPr>
          <w:rFonts w:ascii="Cambria" w:hAnsi="Cambria"/>
          <w:b/>
          <w:sz w:val="22"/>
          <w:szCs w:val="22"/>
          <w:lang w:val="en-GB"/>
        </w:rPr>
      </w:pPr>
      <w:r>
        <w:rPr>
          <w:rFonts w:ascii="Cambria" w:hAnsi="Cambria"/>
          <w:b/>
          <w:sz w:val="22"/>
          <w:szCs w:val="22"/>
          <w:lang w:val="en-GB"/>
        </w:rPr>
        <w:t>Key Project:</w:t>
      </w:r>
      <w:r>
        <w:rPr>
          <w:rFonts w:ascii="Cambria" w:hAnsi="Cambria"/>
          <w:b/>
          <w:sz w:val="22"/>
          <w:szCs w:val="22"/>
          <w:lang w:val="en-GB"/>
        </w:rPr>
        <w:tab/>
      </w:r>
      <w:r>
        <w:rPr>
          <w:rFonts w:ascii="Cambria" w:hAnsi="Cambria"/>
          <w:b/>
          <w:sz w:val="22"/>
          <w:szCs w:val="22"/>
          <w:lang w:val="en-GB"/>
        </w:rPr>
        <w:tab/>
        <w:t>Singapore Exchange</w:t>
      </w:r>
    </w:p>
    <w:p w:rsidR="00731AE0" w:rsidRDefault="00731AE0" w:rsidP="00731AE0">
      <w:pPr>
        <w:spacing w:line="264" w:lineRule="auto"/>
        <w:jc w:val="both"/>
        <w:rPr>
          <w:rFonts w:ascii="Cambria" w:hAnsi="Cambria"/>
          <w:b/>
          <w:sz w:val="22"/>
          <w:szCs w:val="22"/>
          <w:lang w:val="en-GB"/>
        </w:rPr>
      </w:pPr>
    </w:p>
    <w:p w:rsidR="00731AE0" w:rsidRDefault="00731AE0" w:rsidP="00731AE0">
      <w:pPr>
        <w:spacing w:line="264" w:lineRule="auto"/>
        <w:jc w:val="both"/>
        <w:rPr>
          <w:rFonts w:ascii="Cambria" w:hAnsi="Cambria"/>
          <w:b/>
          <w:sz w:val="22"/>
          <w:szCs w:val="22"/>
          <w:lang w:val="en-GB"/>
        </w:rPr>
      </w:pPr>
      <w:r>
        <w:rPr>
          <w:rFonts w:ascii="Cambria" w:hAnsi="Cambria"/>
          <w:b/>
          <w:sz w:val="22"/>
          <w:szCs w:val="22"/>
          <w:lang w:val="en-GB"/>
        </w:rPr>
        <w:t>Key Result Areas: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Monitoring scheduled backup jobs using EMC Networker, analysing the process, identifying the loopholes and trobubleshooting issues for excellent management of process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Ensuring resolution of escalation alerts within time with BMC Truesight and escalating the same, if need be, to concerned person within SLA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Checking and restarting Patrol Agent, Networker Services, RSCD Agent and other services on Windows and UNIX Servers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Performing client changes and deployments on Windows and UNIX Servers; sharing Health Check Reports for Wintel, UNIX and Virtual Management Systems for various servers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Rebooting servers (both Physical and Virtual), if they are in hung state using HP ILO and VMware VSphere Client, managing firmware upgrade using HP ILO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Logging cases with Red Hat, HP and Veritas for hardware or system failure; conducting Root Cause Analysis and providing relevant logs &amp; information to vendor such as AHS, IML, OA, VC Logs and SOS Report, EMCGrabReports and VRTS Explorer Logs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Supervising antivirus agent installations such as Symantec SCSP, DCS, CCS agent and VMware tools upgrade using VMware VSphere Client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Patching servers and creating and running pre analysis, analysis and remediation jobs for Wintel and UNIX</w:t>
      </w:r>
    </w:p>
    <w:p w:rsidR="00731AE0" w:rsidRDefault="00731AE0" w:rsidP="00731AE0">
      <w:pPr>
        <w:spacing w:line="264" w:lineRule="auto"/>
        <w:jc w:val="both"/>
        <w:rPr>
          <w:rFonts w:ascii="Cambria" w:hAnsi="Cambria"/>
          <w:b/>
          <w:sz w:val="22"/>
          <w:szCs w:val="22"/>
          <w:lang w:val="en-GB"/>
        </w:rPr>
      </w:pPr>
    </w:p>
    <w:p w:rsidR="00731AE0" w:rsidRDefault="00731AE0" w:rsidP="00731AE0">
      <w:pPr>
        <w:spacing w:line="264" w:lineRule="auto"/>
        <w:jc w:val="both"/>
        <w:rPr>
          <w:rFonts w:ascii="Cambria" w:hAnsi="Cambria"/>
          <w:b/>
          <w:sz w:val="22"/>
          <w:szCs w:val="22"/>
          <w:lang w:val="en-GB"/>
        </w:rPr>
      </w:pPr>
      <w:r>
        <w:rPr>
          <w:rFonts w:ascii="Cambria" w:hAnsi="Cambria"/>
          <w:b/>
          <w:sz w:val="22"/>
          <w:szCs w:val="22"/>
          <w:lang w:val="en-GB"/>
        </w:rPr>
        <w:t>Highlights: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Recognized as a Comnet Silver Club Performer by HCL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lastRenderedPageBreak/>
        <w:t>Proficient in client interaction and shared excellent rapport with Customers, end-users and manager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Adequate knowledge on Veritas Clusters, (BMC) BladeLogic tools, remedy, EMC Networker backup etc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Led the team to manage end-to-end server administration on Linux platform and ensured stable operations, availability, reliability and service capability of Linux &amp; UNIX servers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Maintained servers patching and upgrade of firmware  for different hardware in UNIX and VMware environment</w:t>
      </w:r>
    </w:p>
    <w:p w:rsidR="00731AE0" w:rsidRDefault="00731AE0" w:rsidP="00731AE0">
      <w:pPr>
        <w:numPr>
          <w:ilvl w:val="0"/>
          <w:numId w:val="1"/>
        </w:numPr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Managed Cluster Failover and Failback on Primary and Secondary using Veritas Cluster Manager</w:t>
      </w:r>
    </w:p>
    <w:p w:rsidR="00731AE0" w:rsidRDefault="00731AE0" w:rsidP="00731AE0">
      <w:pPr>
        <w:spacing w:line="264" w:lineRule="auto"/>
        <w:jc w:val="both"/>
        <w:rPr>
          <w:rFonts w:ascii="Cambria" w:hAnsi="Cambria" w:cs="Calibri"/>
          <w:bCs/>
          <w:iCs/>
          <w:sz w:val="22"/>
          <w:szCs w:val="22"/>
          <w:lang w:val="en-GB"/>
        </w:rPr>
      </w:pPr>
    </w:p>
    <w:p w:rsidR="00731AE0" w:rsidRDefault="00731AE0" w:rsidP="00731AE0">
      <w:pPr>
        <w:pBdr>
          <w:top w:val="single" w:sz="4" w:space="1" w:color="auto"/>
          <w:bottom w:val="single" w:sz="4" w:space="1" w:color="auto"/>
        </w:pBdr>
        <w:shd w:val="clear" w:color="auto" w:fill="F2F2F2"/>
        <w:autoSpaceDE w:val="0"/>
        <w:autoSpaceDN w:val="0"/>
        <w:adjustRightInd w:val="0"/>
        <w:spacing w:line="264" w:lineRule="auto"/>
        <w:jc w:val="center"/>
        <w:rPr>
          <w:rFonts w:ascii="Cambria" w:hAnsi="Cambria"/>
          <w:b/>
          <w:smallCaps/>
          <w:sz w:val="24"/>
          <w:szCs w:val="22"/>
          <w:lang w:val="en-GB"/>
        </w:rPr>
      </w:pPr>
      <w:r>
        <w:rPr>
          <w:rFonts w:ascii="Cambria" w:hAnsi="Cambria"/>
          <w:b/>
          <w:smallCaps/>
          <w:sz w:val="24"/>
          <w:szCs w:val="22"/>
          <w:lang w:val="en-GB"/>
        </w:rPr>
        <w:t>IT SKILLS</w:t>
      </w: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b/>
          <w:sz w:val="22"/>
          <w:szCs w:val="22"/>
          <w:lang w:val="en-GB"/>
        </w:rPr>
      </w:pP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b/>
          <w:sz w:val="22"/>
          <w:szCs w:val="22"/>
          <w:lang w:val="en-GB"/>
        </w:rPr>
        <w:t>Operating Systems:</w:t>
      </w:r>
      <w:r>
        <w:rPr>
          <w:rFonts w:ascii="Cambria" w:hAnsi="Cambria"/>
          <w:b/>
          <w:sz w:val="22"/>
          <w:szCs w:val="22"/>
          <w:lang w:val="en-GB"/>
        </w:rPr>
        <w:tab/>
      </w:r>
      <w:r>
        <w:rPr>
          <w:rFonts w:ascii="Cambria" w:hAnsi="Cambria"/>
          <w:b/>
          <w:sz w:val="22"/>
          <w:szCs w:val="22"/>
          <w:lang w:val="en-GB"/>
        </w:rPr>
        <w:tab/>
      </w:r>
      <w:r>
        <w:rPr>
          <w:rFonts w:ascii="Cambria" w:hAnsi="Cambria"/>
          <w:sz w:val="22"/>
          <w:szCs w:val="22"/>
          <w:lang w:val="en-GB"/>
        </w:rPr>
        <w:t>Linux, UNIX, Windows Professional</w:t>
      </w: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b/>
          <w:sz w:val="22"/>
          <w:szCs w:val="22"/>
          <w:lang w:val="en-GB"/>
        </w:rPr>
        <w:t>Tools:</w:t>
      </w:r>
      <w:r>
        <w:rPr>
          <w:rFonts w:ascii="Cambria" w:hAnsi="Cambria"/>
          <w:b/>
          <w:sz w:val="22"/>
          <w:szCs w:val="22"/>
          <w:lang w:val="en-GB"/>
        </w:rPr>
        <w:tab/>
      </w:r>
      <w:r>
        <w:rPr>
          <w:rFonts w:ascii="Cambria" w:hAnsi="Cambria"/>
          <w:b/>
          <w:sz w:val="22"/>
          <w:szCs w:val="22"/>
          <w:lang w:val="en-GB"/>
        </w:rPr>
        <w:tab/>
      </w:r>
      <w:r>
        <w:rPr>
          <w:rFonts w:ascii="Cambria" w:hAnsi="Cambria"/>
          <w:b/>
          <w:sz w:val="22"/>
          <w:szCs w:val="22"/>
          <w:lang w:val="en-GB"/>
        </w:rPr>
        <w:tab/>
      </w:r>
      <w:r>
        <w:rPr>
          <w:rFonts w:ascii="Cambria" w:hAnsi="Cambria"/>
          <w:b/>
          <w:sz w:val="22"/>
          <w:szCs w:val="22"/>
          <w:lang w:val="en-GB"/>
        </w:rPr>
        <w:tab/>
      </w:r>
      <w:r>
        <w:rPr>
          <w:rFonts w:ascii="Cambria" w:hAnsi="Cambria"/>
          <w:sz w:val="22"/>
          <w:szCs w:val="22"/>
          <w:lang w:val="en-GB"/>
        </w:rPr>
        <w:t>MATLAB, VMware</w:t>
      </w: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731AE0" w:rsidRDefault="00731AE0" w:rsidP="00731AE0">
      <w:pPr>
        <w:pBdr>
          <w:top w:val="single" w:sz="4" w:space="1" w:color="auto"/>
          <w:bottom w:val="single" w:sz="4" w:space="1" w:color="auto"/>
        </w:pBdr>
        <w:shd w:val="clear" w:color="auto" w:fill="F2F2F2"/>
        <w:autoSpaceDE w:val="0"/>
        <w:autoSpaceDN w:val="0"/>
        <w:adjustRightInd w:val="0"/>
        <w:spacing w:line="264" w:lineRule="auto"/>
        <w:jc w:val="center"/>
        <w:rPr>
          <w:rFonts w:ascii="Cambria" w:hAnsi="Cambria"/>
          <w:b/>
          <w:smallCaps/>
          <w:sz w:val="24"/>
          <w:szCs w:val="22"/>
          <w:lang w:val="en-GB"/>
        </w:rPr>
      </w:pPr>
      <w:r>
        <w:rPr>
          <w:rFonts w:ascii="Cambria" w:hAnsi="Cambria"/>
          <w:b/>
          <w:smallCaps/>
          <w:sz w:val="24"/>
          <w:szCs w:val="22"/>
          <w:lang w:val="en-GB"/>
        </w:rPr>
        <w:t>ACADEMIC DETAILS</w:t>
      </w: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b/>
          <w:sz w:val="22"/>
          <w:szCs w:val="22"/>
          <w:lang w:val="en-GB"/>
        </w:rPr>
      </w:pP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b/>
          <w:sz w:val="22"/>
          <w:szCs w:val="22"/>
          <w:lang w:val="en-GB"/>
        </w:rPr>
        <w:t>2014</w:t>
      </w:r>
      <w:r>
        <w:rPr>
          <w:rFonts w:ascii="Cambria" w:hAnsi="Cambria"/>
          <w:b/>
          <w:sz w:val="22"/>
          <w:szCs w:val="22"/>
          <w:lang w:val="en-GB"/>
        </w:rPr>
        <w:tab/>
      </w:r>
      <w:r>
        <w:rPr>
          <w:rFonts w:ascii="Cambria" w:hAnsi="Cambria"/>
          <w:b/>
          <w:sz w:val="22"/>
          <w:szCs w:val="22"/>
          <w:lang w:val="en-GB"/>
        </w:rPr>
        <w:tab/>
        <w:t xml:space="preserve">B.Tech. (Electronics &amp; Communication Engineering) </w:t>
      </w:r>
      <w:r>
        <w:rPr>
          <w:rFonts w:ascii="Cambria" w:hAnsi="Cambria"/>
          <w:sz w:val="22"/>
          <w:szCs w:val="22"/>
          <w:lang w:val="en-GB"/>
        </w:rPr>
        <w:t>from PSIT College of Engineering, Kanpur</w:t>
      </w: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731AE0" w:rsidRDefault="00731AE0" w:rsidP="00731AE0">
      <w:pPr>
        <w:pBdr>
          <w:top w:val="single" w:sz="4" w:space="1" w:color="auto"/>
          <w:bottom w:val="single" w:sz="4" w:space="1" w:color="auto"/>
        </w:pBdr>
        <w:shd w:val="clear" w:color="auto" w:fill="F2F2F2"/>
        <w:autoSpaceDE w:val="0"/>
        <w:autoSpaceDN w:val="0"/>
        <w:adjustRightInd w:val="0"/>
        <w:spacing w:line="264" w:lineRule="auto"/>
        <w:jc w:val="center"/>
        <w:rPr>
          <w:rFonts w:ascii="Cambria" w:hAnsi="Cambria"/>
          <w:b/>
          <w:smallCaps/>
          <w:sz w:val="24"/>
          <w:szCs w:val="22"/>
          <w:lang w:val="en-GB"/>
        </w:rPr>
      </w:pPr>
      <w:r>
        <w:rPr>
          <w:rFonts w:ascii="Cambria" w:hAnsi="Cambria"/>
          <w:b/>
          <w:smallCaps/>
          <w:sz w:val="24"/>
          <w:szCs w:val="22"/>
          <w:lang w:val="en-GB"/>
        </w:rPr>
        <w:t>PAPER PRESENTATION</w:t>
      </w: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Presented a research paper on Bluetooth Based Full Duplex Wireless LAN in National Student Conference on Advances in Electrical &amp; Information Communication Technology, AEICT 2014</w:t>
      </w: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731AE0" w:rsidRDefault="00731AE0" w:rsidP="00731AE0">
      <w:pPr>
        <w:pBdr>
          <w:top w:val="single" w:sz="4" w:space="1" w:color="auto"/>
          <w:bottom w:val="single" w:sz="4" w:space="1" w:color="auto"/>
        </w:pBdr>
        <w:shd w:val="clear" w:color="auto" w:fill="F2F2F2"/>
        <w:autoSpaceDE w:val="0"/>
        <w:autoSpaceDN w:val="0"/>
        <w:adjustRightInd w:val="0"/>
        <w:spacing w:line="264" w:lineRule="auto"/>
        <w:jc w:val="center"/>
        <w:rPr>
          <w:rFonts w:ascii="Cambria" w:hAnsi="Cambria"/>
          <w:b/>
          <w:smallCaps/>
          <w:sz w:val="24"/>
          <w:szCs w:val="22"/>
          <w:lang w:val="en-GB"/>
        </w:rPr>
      </w:pPr>
      <w:r>
        <w:rPr>
          <w:rFonts w:ascii="Cambria" w:hAnsi="Cambria"/>
          <w:b/>
          <w:smallCaps/>
          <w:sz w:val="24"/>
          <w:szCs w:val="22"/>
          <w:lang w:val="en-GB"/>
        </w:rPr>
        <w:t>EXTRACURRICULAR ACTIVITY</w:t>
      </w: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Acted as a member of IETE (Institute of Electronics and Telecommunication Engineering), a student forum</w:t>
      </w: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731AE0" w:rsidRDefault="00731AE0" w:rsidP="00731AE0">
      <w:pPr>
        <w:pBdr>
          <w:top w:val="single" w:sz="4" w:space="1" w:color="auto"/>
          <w:bottom w:val="single" w:sz="4" w:space="1" w:color="auto"/>
        </w:pBdr>
        <w:shd w:val="clear" w:color="auto" w:fill="F2F2F2"/>
        <w:autoSpaceDE w:val="0"/>
        <w:autoSpaceDN w:val="0"/>
        <w:adjustRightInd w:val="0"/>
        <w:spacing w:line="264" w:lineRule="auto"/>
        <w:jc w:val="center"/>
        <w:rPr>
          <w:rFonts w:ascii="Cambria" w:hAnsi="Cambria"/>
          <w:b/>
          <w:smallCaps/>
          <w:sz w:val="24"/>
          <w:szCs w:val="22"/>
          <w:lang w:val="en-GB"/>
        </w:rPr>
      </w:pPr>
      <w:r>
        <w:rPr>
          <w:rFonts w:ascii="Cambria" w:hAnsi="Cambria"/>
          <w:b/>
          <w:smallCaps/>
          <w:sz w:val="24"/>
          <w:szCs w:val="22"/>
          <w:lang w:val="en-GB"/>
        </w:rPr>
        <w:t>TRAININGS</w:t>
      </w: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731AE0" w:rsidRDefault="00731AE0" w:rsidP="00731AE0">
      <w:pPr>
        <w:pStyle w:val="ListParagraph"/>
        <w:numPr>
          <w:ilvl w:val="0"/>
          <w:numId w:val="2"/>
        </w:numPr>
        <w:shd w:val="clear" w:color="auto" w:fill="F2F2F2"/>
        <w:spacing w:after="0" w:line="264" w:lineRule="auto"/>
        <w:contextualSpacing w:val="0"/>
        <w:jc w:val="both"/>
        <w:rPr>
          <w:rFonts w:ascii="Cambria" w:hAnsi="Cambria"/>
          <w:lang w:val="en-GB"/>
        </w:rPr>
      </w:pPr>
      <w:r>
        <w:rPr>
          <w:rFonts w:ascii="Cambria" w:hAnsi="Cambria"/>
          <w:lang w:val="en-GB"/>
        </w:rPr>
        <w:t>Digital &amp; Analog Circuit Designing</w:t>
      </w:r>
    </w:p>
    <w:p w:rsidR="00731AE0" w:rsidRDefault="00731AE0" w:rsidP="00731AE0">
      <w:pPr>
        <w:pStyle w:val="ListParagraph"/>
        <w:numPr>
          <w:ilvl w:val="0"/>
          <w:numId w:val="2"/>
        </w:numPr>
        <w:shd w:val="clear" w:color="auto" w:fill="F2F2F2"/>
        <w:spacing w:after="0" w:line="264" w:lineRule="auto"/>
        <w:contextualSpacing w:val="0"/>
        <w:jc w:val="both"/>
        <w:rPr>
          <w:rFonts w:ascii="Cambria" w:hAnsi="Cambria"/>
          <w:lang w:val="en-GB"/>
        </w:rPr>
      </w:pPr>
      <w:r>
        <w:rPr>
          <w:rFonts w:ascii="Cambria" w:hAnsi="Cambria"/>
          <w:lang w:val="en-GB"/>
        </w:rPr>
        <w:t>Robotics by MITbots</w:t>
      </w: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731AE0" w:rsidRDefault="00731AE0" w:rsidP="00731AE0">
      <w:pPr>
        <w:pBdr>
          <w:top w:val="single" w:sz="4" w:space="1" w:color="auto"/>
          <w:bottom w:val="single" w:sz="4" w:space="1" w:color="auto"/>
        </w:pBdr>
        <w:shd w:val="clear" w:color="auto" w:fill="F2F2F2"/>
        <w:autoSpaceDE w:val="0"/>
        <w:autoSpaceDN w:val="0"/>
        <w:adjustRightInd w:val="0"/>
        <w:spacing w:line="264" w:lineRule="auto"/>
        <w:jc w:val="center"/>
        <w:rPr>
          <w:rFonts w:ascii="Cambria" w:hAnsi="Cambria"/>
          <w:b/>
          <w:smallCaps/>
          <w:sz w:val="24"/>
          <w:szCs w:val="22"/>
          <w:lang w:val="en-GB"/>
        </w:rPr>
      </w:pPr>
      <w:r>
        <w:rPr>
          <w:rFonts w:ascii="Cambria" w:hAnsi="Cambria"/>
          <w:b/>
          <w:smallCaps/>
          <w:sz w:val="24"/>
          <w:szCs w:val="22"/>
          <w:lang w:val="en-GB"/>
        </w:rPr>
        <w:t>ACADEMIC PROJECT</w:t>
      </w: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Title:</w:t>
      </w:r>
      <w:r>
        <w:rPr>
          <w:rFonts w:ascii="Cambria" w:hAnsi="Cambria"/>
          <w:sz w:val="22"/>
          <w:szCs w:val="22"/>
          <w:lang w:val="en-GB"/>
        </w:rPr>
        <w:tab/>
      </w:r>
      <w:r>
        <w:rPr>
          <w:rFonts w:ascii="Cambria" w:hAnsi="Cambria"/>
          <w:sz w:val="22"/>
          <w:szCs w:val="22"/>
          <w:lang w:val="en-GB"/>
        </w:rPr>
        <w:tab/>
        <w:t>Bluetooth based Full Duplex Voice Communication</w:t>
      </w: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Duration:</w:t>
      </w:r>
      <w:r>
        <w:rPr>
          <w:rFonts w:ascii="Cambria" w:hAnsi="Cambria"/>
          <w:sz w:val="22"/>
          <w:szCs w:val="22"/>
          <w:lang w:val="en-GB"/>
        </w:rPr>
        <w:tab/>
        <w:t>1 year</w:t>
      </w: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t>Tool Used:</w:t>
      </w:r>
      <w:r>
        <w:rPr>
          <w:rFonts w:ascii="Cambria" w:hAnsi="Cambria"/>
          <w:sz w:val="22"/>
          <w:szCs w:val="22"/>
          <w:lang w:val="en-GB"/>
        </w:rPr>
        <w:tab/>
        <w:t>MATLAB</w:t>
      </w:r>
    </w:p>
    <w:p w:rsidR="00731AE0" w:rsidRDefault="00731AE0" w:rsidP="00731AE0">
      <w:pPr>
        <w:shd w:val="clear" w:color="auto" w:fill="F2F2F2"/>
        <w:spacing w:line="264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731AE0" w:rsidRDefault="00731AE0" w:rsidP="00731AE0">
      <w:pPr>
        <w:pBdr>
          <w:top w:val="single" w:sz="4" w:space="1" w:color="auto"/>
          <w:bottom w:val="single" w:sz="4" w:space="1" w:color="auto"/>
        </w:pBdr>
        <w:shd w:val="clear" w:color="auto" w:fill="F2F2F2"/>
        <w:autoSpaceDE w:val="0"/>
        <w:autoSpaceDN w:val="0"/>
        <w:adjustRightInd w:val="0"/>
        <w:spacing w:line="264" w:lineRule="auto"/>
        <w:jc w:val="center"/>
        <w:rPr>
          <w:rFonts w:ascii="Cambria" w:hAnsi="Cambria"/>
          <w:b/>
          <w:smallCaps/>
          <w:sz w:val="24"/>
          <w:szCs w:val="22"/>
          <w:lang w:val="en-GB"/>
        </w:rPr>
      </w:pPr>
      <w:r>
        <w:rPr>
          <w:rFonts w:ascii="Cambria" w:hAnsi="Cambria"/>
          <w:b/>
          <w:smallCaps/>
          <w:sz w:val="24"/>
          <w:szCs w:val="22"/>
          <w:lang w:val="en-GB"/>
        </w:rPr>
        <w:t>PERSONAL DETAILS</w:t>
      </w:r>
    </w:p>
    <w:p w:rsidR="00731AE0" w:rsidRDefault="00731AE0" w:rsidP="00731AE0">
      <w:pPr>
        <w:pStyle w:val="BodyTextIndent"/>
        <w:shd w:val="clear" w:color="auto" w:fill="F2F2F2"/>
        <w:tabs>
          <w:tab w:val="left" w:pos="-630"/>
        </w:tabs>
        <w:spacing w:after="0" w:line="264" w:lineRule="auto"/>
        <w:ind w:left="0"/>
        <w:jc w:val="both"/>
        <w:rPr>
          <w:rFonts w:ascii="Cambria" w:hAnsi="Cambria"/>
          <w:b/>
          <w:sz w:val="22"/>
          <w:szCs w:val="22"/>
          <w:lang w:val="en-GB"/>
        </w:rPr>
      </w:pPr>
    </w:p>
    <w:p w:rsidR="00731AE0" w:rsidRDefault="00731AE0" w:rsidP="00731AE0">
      <w:pPr>
        <w:pStyle w:val="BodyTextIndent"/>
        <w:shd w:val="clear" w:color="auto" w:fill="F2F2F2"/>
        <w:tabs>
          <w:tab w:val="left" w:pos="-630"/>
        </w:tabs>
        <w:spacing w:after="0" w:line="264" w:lineRule="auto"/>
        <w:ind w:left="0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b/>
          <w:sz w:val="22"/>
          <w:szCs w:val="22"/>
          <w:lang w:val="en-GB"/>
        </w:rPr>
        <w:t>Date of Birth:</w:t>
      </w:r>
      <w:r>
        <w:rPr>
          <w:rFonts w:ascii="Cambria" w:hAnsi="Cambria"/>
          <w:sz w:val="22"/>
          <w:szCs w:val="22"/>
          <w:lang w:val="en-GB"/>
        </w:rPr>
        <w:tab/>
      </w:r>
      <w:r>
        <w:rPr>
          <w:rFonts w:ascii="Cambria" w:hAnsi="Cambria"/>
          <w:sz w:val="22"/>
          <w:szCs w:val="22"/>
          <w:lang w:val="en-GB"/>
        </w:rPr>
        <w:tab/>
      </w:r>
      <w:r>
        <w:rPr>
          <w:rFonts w:ascii="Cambria" w:hAnsi="Cambria"/>
          <w:sz w:val="22"/>
          <w:szCs w:val="22"/>
          <w:lang w:val="en-GB"/>
        </w:rPr>
        <w:tab/>
        <w:t>5</w:t>
      </w:r>
      <w:r>
        <w:rPr>
          <w:rFonts w:ascii="Cambria" w:hAnsi="Cambria"/>
          <w:sz w:val="22"/>
          <w:szCs w:val="22"/>
          <w:vertAlign w:val="superscript"/>
          <w:lang w:val="en-GB"/>
        </w:rPr>
        <w:t>th</w:t>
      </w:r>
      <w:r>
        <w:rPr>
          <w:rFonts w:ascii="Cambria" w:hAnsi="Cambria"/>
          <w:sz w:val="22"/>
          <w:szCs w:val="22"/>
          <w:lang w:val="en-GB"/>
        </w:rPr>
        <w:t xml:space="preserve"> October 1991</w:t>
      </w:r>
    </w:p>
    <w:p w:rsidR="00731AE0" w:rsidRDefault="00731AE0" w:rsidP="00731AE0">
      <w:pPr>
        <w:pStyle w:val="BodyTextIndent"/>
        <w:shd w:val="clear" w:color="auto" w:fill="F2F2F2"/>
        <w:tabs>
          <w:tab w:val="left" w:pos="-630"/>
        </w:tabs>
        <w:spacing w:after="0" w:line="264" w:lineRule="auto"/>
        <w:ind w:left="0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b/>
          <w:sz w:val="22"/>
          <w:szCs w:val="22"/>
          <w:lang w:val="en-GB"/>
        </w:rPr>
        <w:t>Languages Known:</w:t>
      </w:r>
      <w:r>
        <w:rPr>
          <w:rFonts w:ascii="Cambria" w:hAnsi="Cambria"/>
          <w:b/>
          <w:sz w:val="22"/>
          <w:szCs w:val="22"/>
          <w:lang w:val="en-GB"/>
        </w:rPr>
        <w:tab/>
      </w:r>
      <w:r>
        <w:rPr>
          <w:rFonts w:ascii="Cambria" w:hAnsi="Cambria"/>
          <w:sz w:val="22"/>
          <w:szCs w:val="22"/>
          <w:lang w:val="en-GB"/>
        </w:rPr>
        <w:tab/>
        <w:t>English and Hindi</w:t>
      </w:r>
    </w:p>
    <w:p w:rsidR="00731AE0" w:rsidRDefault="00731AE0" w:rsidP="00731AE0">
      <w:pPr>
        <w:pStyle w:val="BodyTextIndent"/>
        <w:shd w:val="clear" w:color="auto" w:fill="F2F2F2"/>
        <w:tabs>
          <w:tab w:val="left" w:pos="-630"/>
        </w:tabs>
        <w:spacing w:after="0" w:line="264" w:lineRule="auto"/>
        <w:ind w:left="0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b/>
          <w:sz w:val="22"/>
          <w:szCs w:val="22"/>
          <w:lang w:val="en-GB"/>
        </w:rPr>
        <w:t>Current Address:</w:t>
      </w:r>
      <w:r>
        <w:rPr>
          <w:rFonts w:ascii="Cambria" w:hAnsi="Cambria"/>
          <w:b/>
          <w:sz w:val="22"/>
          <w:szCs w:val="22"/>
          <w:lang w:val="en-GB"/>
        </w:rPr>
        <w:tab/>
      </w:r>
      <w:r>
        <w:rPr>
          <w:rFonts w:ascii="Cambria" w:hAnsi="Cambria"/>
          <w:b/>
          <w:sz w:val="22"/>
          <w:szCs w:val="22"/>
          <w:lang w:val="en-GB"/>
        </w:rPr>
        <w:tab/>
      </w:r>
      <w:r>
        <w:rPr>
          <w:rFonts w:ascii="Cambria" w:hAnsi="Cambria"/>
          <w:sz w:val="22"/>
          <w:szCs w:val="22"/>
          <w:lang w:val="en-GB"/>
        </w:rPr>
        <w:t>Antriksh Golf View 2, Sector 78, Noida</w:t>
      </w:r>
    </w:p>
    <w:p w:rsidR="00731AE0" w:rsidRDefault="00731AE0" w:rsidP="00731AE0">
      <w:pPr>
        <w:pStyle w:val="BodyTextIndent"/>
        <w:shd w:val="clear" w:color="auto" w:fill="F2F2F2"/>
        <w:tabs>
          <w:tab w:val="left" w:pos="-630"/>
        </w:tabs>
        <w:spacing w:after="0" w:line="264" w:lineRule="auto"/>
        <w:ind w:left="0"/>
        <w:jc w:val="both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b/>
          <w:sz w:val="22"/>
          <w:szCs w:val="22"/>
          <w:lang w:val="en-GB"/>
        </w:rPr>
        <w:t>Permanent Address:</w:t>
      </w:r>
      <w:r>
        <w:rPr>
          <w:rFonts w:ascii="Cambria" w:hAnsi="Cambria"/>
          <w:b/>
          <w:sz w:val="22"/>
          <w:szCs w:val="22"/>
          <w:lang w:val="en-GB"/>
        </w:rPr>
        <w:tab/>
      </w:r>
      <w:r>
        <w:rPr>
          <w:rFonts w:ascii="Cambria" w:hAnsi="Cambria"/>
          <w:sz w:val="22"/>
          <w:szCs w:val="22"/>
          <w:lang w:val="en-GB"/>
        </w:rPr>
        <w:tab/>
        <w:t>110 Duplex Pioneer Green City, Bithoor Road, Kalyanpur, Kanpur- 208017</w:t>
      </w:r>
    </w:p>
    <w:p w:rsidR="00731AE0" w:rsidRDefault="00731AE0" w:rsidP="00731AE0">
      <w:pPr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br w:type="page"/>
      </w:r>
    </w:p>
    <w:p w:rsidR="00731AE0" w:rsidRDefault="00731AE0" w:rsidP="00731AE0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line="264" w:lineRule="auto"/>
        <w:jc w:val="center"/>
        <w:rPr>
          <w:rFonts w:ascii="Cambria" w:hAnsi="Cambria"/>
          <w:b/>
          <w:smallCaps/>
          <w:sz w:val="24"/>
          <w:szCs w:val="22"/>
          <w:lang w:val="en-GB"/>
        </w:rPr>
      </w:pPr>
      <w:r>
        <w:rPr>
          <w:rFonts w:ascii="Cambria" w:hAnsi="Cambria"/>
          <w:b/>
          <w:smallCaps/>
          <w:sz w:val="24"/>
          <w:szCs w:val="22"/>
          <w:lang w:val="en-GB"/>
        </w:rPr>
        <w:lastRenderedPageBreak/>
        <w:t>Declaration</w:t>
      </w:r>
    </w:p>
    <w:p w:rsidR="00731AE0" w:rsidRDefault="00731AE0" w:rsidP="00731AE0">
      <w:pPr>
        <w:spacing w:line="338" w:lineRule="exact"/>
        <w:rPr>
          <w:sz w:val="28"/>
          <w:szCs w:val="28"/>
        </w:rPr>
      </w:pPr>
    </w:p>
    <w:p w:rsidR="00731AE0" w:rsidRDefault="00731AE0" w:rsidP="00731AE0">
      <w:pPr>
        <w:rPr>
          <w:rFonts w:ascii="Cambria" w:eastAsia="Arial" w:hAnsi="Cambria"/>
          <w:bCs/>
          <w:iCs/>
          <w:sz w:val="22"/>
          <w:szCs w:val="22"/>
        </w:rPr>
      </w:pPr>
      <w:r>
        <w:rPr>
          <w:rFonts w:ascii="Cambria" w:eastAsia="Arial" w:hAnsi="Cambria"/>
          <w:bCs/>
          <w:iCs/>
          <w:sz w:val="22"/>
          <w:szCs w:val="22"/>
        </w:rPr>
        <w:t>I hereby solemnly affirm that the information furnished above is true to the best of my knowledge.</w:t>
      </w:r>
    </w:p>
    <w:p w:rsidR="00731AE0" w:rsidRDefault="00731AE0" w:rsidP="00731AE0">
      <w:pPr>
        <w:spacing w:line="200" w:lineRule="exact"/>
      </w:pPr>
    </w:p>
    <w:p w:rsidR="00731AE0" w:rsidRDefault="00731AE0" w:rsidP="00731AE0">
      <w:pPr>
        <w:rPr>
          <w:rFonts w:ascii="Cambria" w:eastAsia="Arial" w:hAnsi="Cambria"/>
          <w:iCs/>
          <w:sz w:val="22"/>
          <w:szCs w:val="22"/>
        </w:rPr>
      </w:pPr>
      <w:r>
        <w:rPr>
          <w:rFonts w:ascii="Cambria" w:eastAsia="Arial" w:hAnsi="Cambria"/>
          <w:b/>
          <w:bCs/>
          <w:iCs/>
          <w:sz w:val="24"/>
          <w:szCs w:val="24"/>
        </w:rPr>
        <w:t>Place</w:t>
      </w:r>
      <w:r>
        <w:rPr>
          <w:rFonts w:ascii="Cambria" w:eastAsia="Arial" w:hAnsi="Cambria"/>
          <w:iCs/>
          <w:sz w:val="24"/>
          <w:szCs w:val="24"/>
        </w:rPr>
        <w:t>:</w:t>
      </w:r>
      <w:r>
        <w:rPr>
          <w:rFonts w:ascii="Cambria" w:eastAsia="Arial" w:hAnsi="Cambria"/>
          <w:iCs/>
          <w:sz w:val="22"/>
          <w:szCs w:val="22"/>
        </w:rPr>
        <w:t xml:space="preserve"> Noida</w:t>
      </w:r>
    </w:p>
    <w:p w:rsidR="00731AE0" w:rsidRDefault="00731AE0" w:rsidP="00731AE0">
      <w:pPr>
        <w:rPr>
          <w:rFonts w:ascii="Cambria" w:eastAsia="Arial" w:hAnsi="Cambria"/>
          <w:iCs/>
          <w:sz w:val="22"/>
          <w:szCs w:val="22"/>
        </w:rPr>
      </w:pPr>
    </w:p>
    <w:p w:rsidR="00731AE0" w:rsidRDefault="00731AE0" w:rsidP="00731AE0">
      <w:pPr>
        <w:rPr>
          <w:rFonts w:ascii="Cambria" w:eastAsia="Arial" w:hAnsi="Cambria"/>
          <w:b/>
          <w:iCs/>
          <w:sz w:val="24"/>
          <w:szCs w:val="24"/>
        </w:rPr>
      </w:pPr>
      <w:r>
        <w:rPr>
          <w:rFonts w:ascii="Cambria" w:eastAsia="Arial" w:hAnsi="Cambria"/>
          <w:b/>
          <w:iCs/>
          <w:sz w:val="24"/>
          <w:szCs w:val="24"/>
        </w:rPr>
        <w:t>Date:</w:t>
      </w:r>
      <w:r>
        <w:rPr>
          <w:rFonts w:ascii="Cambria" w:eastAsia="Arial" w:hAnsi="Cambria"/>
          <w:iCs/>
          <w:sz w:val="22"/>
          <w:szCs w:val="22"/>
        </w:rPr>
        <w:t xml:space="preserve"> March 07, 2019                                                                                                                            </w:t>
      </w:r>
      <w:r>
        <w:rPr>
          <w:rFonts w:ascii="Cambria" w:eastAsia="Arial" w:hAnsi="Cambria"/>
          <w:b/>
          <w:iCs/>
          <w:sz w:val="24"/>
          <w:szCs w:val="24"/>
        </w:rPr>
        <w:t>RAVNEETH</w:t>
      </w:r>
      <w:r>
        <w:rPr>
          <w:rFonts w:eastAsia="Arial" w:hAnsi="Cambria"/>
          <w:b/>
          <w:iCs/>
          <w:sz w:val="24"/>
          <w:szCs w:val="24"/>
        </w:rPr>
        <w:t xml:space="preserve"> </w:t>
      </w:r>
      <w:r>
        <w:rPr>
          <w:rFonts w:ascii="Cambria" w:eastAsia="Arial" w:hAnsi="Cambria"/>
          <w:b/>
          <w:iCs/>
          <w:sz w:val="24"/>
          <w:szCs w:val="24"/>
        </w:rPr>
        <w:t>KATARIA</w:t>
      </w:r>
    </w:p>
    <w:p w:rsidR="00731AE0" w:rsidRDefault="00731AE0" w:rsidP="00731AE0">
      <w:pPr>
        <w:rPr>
          <w:rFonts w:ascii="Cambria" w:hAnsi="Cambria"/>
          <w:sz w:val="22"/>
          <w:szCs w:val="22"/>
        </w:rPr>
      </w:pPr>
    </w:p>
    <w:p w:rsidR="006A1177" w:rsidRDefault="006A1177"/>
    <w:sectPr w:rsidR="006A1177" w:rsidSect="00731AE0">
      <w:footerReference w:type="default" r:id="rId8"/>
      <w:pgSz w:w="11909" w:h="16834" w:code="9"/>
      <w:pgMar w:top="360" w:right="624" w:bottom="630" w:left="62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1AE0" w:rsidRDefault="00731AE0" w:rsidP="00731AE0">
      <w:r>
        <w:separator/>
      </w:r>
    </w:p>
  </w:endnote>
  <w:endnote w:type="continuationSeparator" w:id="0">
    <w:p w:rsidR="00731AE0" w:rsidRDefault="00731AE0" w:rsidP="00731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2FDA" w:rsidRDefault="00731AE0">
    <w:pPr>
      <w:jc w:val="center"/>
      <w:rPr>
        <w:rFonts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1AE0" w:rsidRDefault="00731AE0" w:rsidP="00731AE0">
      <w:r>
        <w:separator/>
      </w:r>
    </w:p>
  </w:footnote>
  <w:footnote w:type="continuationSeparator" w:id="0">
    <w:p w:rsidR="00731AE0" w:rsidRDefault="00731AE0" w:rsidP="00731A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hybridMultilevel"/>
    <w:tmpl w:val="836641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C"/>
    <w:multiLevelType w:val="hybridMultilevel"/>
    <w:tmpl w:val="BEF095EE"/>
    <w:lvl w:ilvl="0" w:tplc="764237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AE0"/>
    <w:rsid w:val="006A1177"/>
    <w:rsid w:val="00731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07F743D-BAD2-4928-B150-33E579BDC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1AE0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qFormat/>
    <w:rsid w:val="00731AE0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BodyTextIndent">
    <w:name w:val="Body Text Indent"/>
    <w:basedOn w:val="Normal"/>
    <w:link w:val="BodyTextIndentChar"/>
    <w:rsid w:val="00731AE0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731AE0"/>
    <w:rPr>
      <w:rFonts w:ascii="Verdana" w:eastAsia="Times New Roman" w:hAnsi="Verdana" w:cs="Times New Roman"/>
      <w:sz w:val="20"/>
      <w:szCs w:val="20"/>
    </w:rPr>
  </w:style>
  <w:style w:type="character" w:customStyle="1" w:styleId="ListParagraphChar">
    <w:name w:val="List Paragraph Char"/>
    <w:link w:val="ListParagraph"/>
    <w:rsid w:val="00731AE0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730</Words>
  <Characters>4164</Characters>
  <Application>Microsoft Office Word</Application>
  <DocSecurity>0</DocSecurity>
  <Lines>34</Lines>
  <Paragraphs>9</Paragraphs>
  <ScaleCrop>false</ScaleCrop>
  <Company>Infosys Ltd</Company>
  <LinksUpToDate>false</LinksUpToDate>
  <CharactersWithSpaces>4885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 Gupta</dc:creator>
  <cp:keywords/>
  <dc:description/>
  <cp:lastModifiedBy>Ravi Gupta</cp:lastModifiedBy>
  <cp:revision>1</cp:revision>
  <dcterms:created xsi:type="dcterms:W3CDTF">2019-11-05T08:21:00Z</dcterms:created>
  <dcterms:modified xsi:type="dcterms:W3CDTF">2019-11-05T08:22:00Z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e4b3411-284d-4d31-bd4f-bc13ef7f1fd6_Enabled">
    <vt:lpwstr>True</vt:lpwstr>
  </property>
  <property fmtid="{D5CDD505-2E9C-101B-9397-08002B2CF9AE}" pid="3" name="MSIP_Label_be4b3411-284d-4d31-bd4f-bc13ef7f1fd6_SiteId">
    <vt:lpwstr>63ce7d59-2f3e-42cd-a8cc-be764cff5eb6</vt:lpwstr>
  </property>
  <property fmtid="{D5CDD505-2E9C-101B-9397-08002B2CF9AE}" pid="4" name="MSIP_Label_be4b3411-284d-4d31-bd4f-bc13ef7f1fd6_Owner">
    <vt:lpwstr>ravi.gupta19@ad.infosys.com</vt:lpwstr>
  </property>
  <property fmtid="{D5CDD505-2E9C-101B-9397-08002B2CF9AE}" pid="5" name="MSIP_Label_be4b3411-284d-4d31-bd4f-bc13ef7f1fd6_SetDate">
    <vt:lpwstr>2019-11-05T08:22:05.2534969Z</vt:lpwstr>
  </property>
  <property fmtid="{D5CDD505-2E9C-101B-9397-08002B2CF9AE}" pid="6" name="MSIP_Label_be4b3411-284d-4d31-bd4f-bc13ef7f1fd6_Name">
    <vt:lpwstr>Internal</vt:lpwstr>
  </property>
  <property fmtid="{D5CDD505-2E9C-101B-9397-08002B2CF9AE}" pid="7" name="MSIP_Label_be4b3411-284d-4d31-bd4f-bc13ef7f1fd6_Application">
    <vt:lpwstr>Microsoft Azure Information Protection</vt:lpwstr>
  </property>
  <property fmtid="{D5CDD505-2E9C-101B-9397-08002B2CF9AE}" pid="8" name="MSIP_Label_be4b3411-284d-4d31-bd4f-bc13ef7f1fd6_ActionId">
    <vt:lpwstr>3567bbca-7f22-43a8-b5e8-c7baddbb4a7f</vt:lpwstr>
  </property>
  <property fmtid="{D5CDD505-2E9C-101B-9397-08002B2CF9AE}" pid="9" name="MSIP_Label_be4b3411-284d-4d31-bd4f-bc13ef7f1fd6_Extended_MSFT_Method">
    <vt:lpwstr>Automatic</vt:lpwstr>
  </property>
  <property fmtid="{D5CDD505-2E9C-101B-9397-08002B2CF9AE}" pid="10" name="MSIP_Label_a0819fa7-4367-4500-ba88-dd630d977609_Enabled">
    <vt:lpwstr>True</vt:lpwstr>
  </property>
  <property fmtid="{D5CDD505-2E9C-101B-9397-08002B2CF9AE}" pid="11" name="MSIP_Label_a0819fa7-4367-4500-ba88-dd630d977609_SiteId">
    <vt:lpwstr>63ce7d59-2f3e-42cd-a8cc-be764cff5eb6</vt:lpwstr>
  </property>
  <property fmtid="{D5CDD505-2E9C-101B-9397-08002B2CF9AE}" pid="12" name="MSIP_Label_a0819fa7-4367-4500-ba88-dd630d977609_Owner">
    <vt:lpwstr>ravi.gupta19@ad.infosys.com</vt:lpwstr>
  </property>
  <property fmtid="{D5CDD505-2E9C-101B-9397-08002B2CF9AE}" pid="13" name="MSIP_Label_a0819fa7-4367-4500-ba88-dd630d977609_SetDate">
    <vt:lpwstr>2019-11-05T08:22:05.2534969Z</vt:lpwstr>
  </property>
  <property fmtid="{D5CDD505-2E9C-101B-9397-08002B2CF9AE}" pid="14" name="MSIP_Label_a0819fa7-4367-4500-ba88-dd630d977609_Name">
    <vt:lpwstr>Companywide usage</vt:lpwstr>
  </property>
  <property fmtid="{D5CDD505-2E9C-101B-9397-08002B2CF9AE}" pid="15" name="MSIP_Label_a0819fa7-4367-4500-ba88-dd630d977609_Application">
    <vt:lpwstr>Microsoft Azure Information Protection</vt:lpwstr>
  </property>
  <property fmtid="{D5CDD505-2E9C-101B-9397-08002B2CF9AE}" pid="16" name="MSIP_Label_a0819fa7-4367-4500-ba88-dd630d977609_ActionId">
    <vt:lpwstr>3567bbca-7f22-43a8-b5e8-c7baddbb4a7f</vt:lpwstr>
  </property>
  <property fmtid="{D5CDD505-2E9C-101B-9397-08002B2CF9AE}" pid="17" name="MSIP_Label_a0819fa7-4367-4500-ba88-dd630d977609_Parent">
    <vt:lpwstr>be4b3411-284d-4d31-bd4f-bc13ef7f1fd6</vt:lpwstr>
  </property>
  <property fmtid="{D5CDD505-2E9C-101B-9397-08002B2CF9AE}" pid="18" name="MSIP_Label_a0819fa7-4367-4500-ba88-dd630d977609_Extended_MSFT_Method">
    <vt:lpwstr>Automatic</vt:lpwstr>
  </property>
  <property fmtid="{D5CDD505-2E9C-101B-9397-08002B2CF9AE}" pid="19" name="Sensitivity">
    <vt:lpwstr>Internal Companywide usage</vt:lpwstr>
  </property>
</Properties>
</file>