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00F484" w14:textId="07670BAA" w:rsidR="000F18F0" w:rsidRPr="000F18F0" w:rsidRDefault="00C93EE9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Somnath Thakur</w:t>
      </w:r>
    </w:p>
    <w:p w14:paraId="1EB162CB" w14:textId="3ED87A5B" w:rsidR="000F18F0" w:rsidRPr="000F18F0" w:rsidRDefault="00C93EE9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color w:val="000000"/>
          <w:lang w:eastAsia="en-IN"/>
        </w:rPr>
        <w:t>B-508, Swati Residency - 3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 xml:space="preserve">                                                                 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ab/>
        <w:t>Ph:+91</w:t>
      </w:r>
      <w:r>
        <w:rPr>
          <w:rFonts w:ascii="Calibri" w:eastAsia="Times New Roman" w:hAnsi="Calibri" w:cs="Times New Roman"/>
          <w:color w:val="000000"/>
          <w:lang w:eastAsia="en-IN"/>
        </w:rPr>
        <w:t>9979979469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br/>
      </w:r>
      <w:r>
        <w:rPr>
          <w:rFonts w:ascii="Calibri" w:eastAsia="Times New Roman" w:hAnsi="Calibri" w:cs="Times New Roman"/>
          <w:color w:val="000000"/>
          <w:lang w:eastAsia="en-IN"/>
        </w:rPr>
        <w:t xml:space="preserve">IOC Road, </w:t>
      </w:r>
      <w:proofErr w:type="spellStart"/>
      <w:r>
        <w:rPr>
          <w:rFonts w:ascii="Calibri" w:eastAsia="Times New Roman" w:hAnsi="Calibri" w:cs="Times New Roman"/>
          <w:color w:val="000000"/>
          <w:lang w:eastAsia="en-IN"/>
        </w:rPr>
        <w:t>Sneh</w:t>
      </w:r>
      <w:proofErr w:type="spellEnd"/>
      <w:r>
        <w:rPr>
          <w:rFonts w:ascii="Calibri" w:eastAsia="Times New Roman" w:hAnsi="Calibri" w:cs="Times New Roman"/>
          <w:color w:val="000000"/>
          <w:lang w:eastAsia="en-IN"/>
        </w:rPr>
        <w:t xml:space="preserve"> Plaza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br/>
      </w:r>
      <w:r>
        <w:rPr>
          <w:rFonts w:ascii="Calibri" w:eastAsia="Times New Roman" w:hAnsi="Calibri" w:cs="Times New Roman"/>
          <w:color w:val="000000"/>
          <w:lang w:eastAsia="en-IN"/>
        </w:rPr>
        <w:t>Chandkheda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 xml:space="preserve">, Ahmedabad- </w:t>
      </w:r>
      <w:r>
        <w:rPr>
          <w:rFonts w:ascii="Calibri" w:eastAsia="Times New Roman" w:hAnsi="Calibri" w:cs="Times New Roman"/>
          <w:color w:val="000000"/>
          <w:lang w:eastAsia="en-IN"/>
        </w:rPr>
        <w:t>382424</w:t>
      </w:r>
      <w:r>
        <w:rPr>
          <w:rFonts w:ascii="Calibri" w:eastAsia="Times New Roman" w:hAnsi="Calibri" w:cs="Times New Roman"/>
          <w:color w:val="000000"/>
          <w:lang w:eastAsia="en-IN"/>
        </w:rPr>
        <w:tab/>
      </w:r>
      <w:r>
        <w:rPr>
          <w:rFonts w:ascii="Calibri" w:eastAsia="Times New Roman" w:hAnsi="Calibri" w:cs="Times New Roman"/>
          <w:color w:val="000000"/>
          <w:lang w:eastAsia="en-IN"/>
        </w:rPr>
        <w:tab/>
      </w:r>
      <w:r w:rsidRPr="000F18F0">
        <w:rPr>
          <w:rFonts w:ascii="Calibri" w:eastAsia="Times New Roman" w:hAnsi="Calibri" w:cs="Times New Roman"/>
          <w:color w:val="000000"/>
          <w:lang w:eastAsia="en-IN"/>
        </w:rPr>
        <w:t xml:space="preserve">    </w:t>
      </w:r>
      <w:r>
        <w:rPr>
          <w:rFonts w:ascii="Calibri" w:eastAsia="Times New Roman" w:hAnsi="Calibri" w:cs="Times New Roman"/>
          <w:color w:val="000000"/>
          <w:lang w:eastAsia="en-IN"/>
        </w:rPr>
        <w:tab/>
      </w:r>
      <w:r>
        <w:rPr>
          <w:rFonts w:ascii="Calibri" w:eastAsia="Times New Roman" w:hAnsi="Calibri" w:cs="Times New Roman"/>
          <w:color w:val="000000"/>
          <w:lang w:eastAsia="en-IN"/>
        </w:rPr>
        <w:tab/>
      </w:r>
      <w:hyperlink r:id="rId5" w:history="1">
        <w:r w:rsidRPr="001C1E3D">
          <w:rPr>
            <w:rStyle w:val="Hyperlink"/>
            <w:rFonts w:ascii="Calibri" w:eastAsia="Times New Roman" w:hAnsi="Calibri" w:cs="Times New Roman"/>
            <w:lang w:eastAsia="en-IN"/>
          </w:rPr>
          <w:t>somnaththakur3@gmail.com</w:t>
        </w:r>
      </w:hyperlink>
    </w:p>
    <w:p w14:paraId="1627BC86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0A74C6FF">
          <v:rect id="_x0000_i1025" style="width:0;height:1.5pt" o:hralign="center" o:hrstd="t" o:hr="t" fillcolor="#a0a0a0" stroked="f"/>
        </w:pict>
      </w:r>
    </w:p>
    <w:p w14:paraId="0D780BB1" w14:textId="4B43EFC6" w:rsidR="000F18F0" w:rsidRPr="000F18F0" w:rsidRDefault="00E33C42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Senior Team Lead</w:t>
      </w:r>
      <w:r w:rsidR="006C25A2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, Service Delivery</w:t>
      </w:r>
    </w:p>
    <w:p w14:paraId="516542D1" w14:textId="2366BD03" w:rsidR="000F18F0" w:rsidRPr="000F18F0" w:rsidRDefault="000220B5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color w:val="000000"/>
          <w:lang w:eastAsia="en-IN"/>
        </w:rPr>
        <w:t xml:space="preserve">7 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 xml:space="preserve">Years of experience across Fraud prevention, Customer service, Operations management, </w:t>
      </w:r>
      <w:r w:rsidR="002F2F55">
        <w:rPr>
          <w:rFonts w:ascii="Calibri" w:eastAsia="Times New Roman" w:hAnsi="Calibri" w:cs="Times New Roman"/>
          <w:color w:val="000000"/>
          <w:lang w:eastAsia="en-IN"/>
        </w:rPr>
        <w:t xml:space="preserve">Quality Assurance and 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 xml:space="preserve">Ideation for e-commerce and hospitality International client with up to $10 Billion in Revenues, High Growth &amp; Established </w:t>
      </w:r>
      <w:r w:rsidR="00CD1C0B">
        <w:rPr>
          <w:rFonts w:ascii="Calibri" w:eastAsia="Times New Roman" w:hAnsi="Calibri" w:cs="Times New Roman"/>
          <w:color w:val="000000"/>
          <w:lang w:eastAsia="en-IN"/>
        </w:rPr>
        <w:t>Organization</w:t>
      </w:r>
    </w:p>
    <w:p w14:paraId="34C12AA3" w14:textId="13AB4A7C" w:rsidR="000F18F0" w:rsidRPr="000F18F0" w:rsidRDefault="006C25A2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color w:val="000000"/>
          <w:lang w:eastAsia="en-IN"/>
        </w:rPr>
        <w:t>I am a p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>articipative management professional</w:t>
      </w:r>
      <w:r w:rsidR="008E0E9A">
        <w:rPr>
          <w:rFonts w:ascii="Calibri" w:eastAsia="Times New Roman" w:hAnsi="Calibri" w:cs="Times New Roman"/>
          <w:color w:val="000000"/>
          <w:lang w:eastAsia="en-IN"/>
        </w:rPr>
        <w:t xml:space="preserve"> with 2 years of experience in leading </w:t>
      </w:r>
      <w:r w:rsidR="00791AA0">
        <w:rPr>
          <w:rFonts w:ascii="Calibri" w:eastAsia="Times New Roman" w:hAnsi="Calibri" w:cs="Times New Roman"/>
          <w:color w:val="000000"/>
          <w:lang w:eastAsia="en-IN"/>
        </w:rPr>
        <w:t>Operations</w:t>
      </w:r>
      <w:r w:rsidR="00AD7DDA">
        <w:rPr>
          <w:rFonts w:ascii="Calibri" w:eastAsia="Times New Roman" w:hAnsi="Calibri" w:cs="Times New Roman"/>
          <w:color w:val="000000"/>
          <w:lang w:eastAsia="en-IN"/>
        </w:rPr>
        <w:t xml:space="preserve">; </w:t>
      </w:r>
      <w:r w:rsidR="00791AA0">
        <w:rPr>
          <w:rFonts w:ascii="Calibri" w:eastAsia="Times New Roman" w:hAnsi="Calibri" w:cs="Times New Roman"/>
          <w:color w:val="000000"/>
          <w:lang w:eastAsia="en-IN"/>
        </w:rPr>
        <w:t xml:space="preserve">collaborative approach </w:t>
      </w:r>
      <w:r w:rsidR="00AD7DDA">
        <w:rPr>
          <w:rFonts w:ascii="Calibri" w:eastAsia="Times New Roman" w:hAnsi="Calibri" w:cs="Times New Roman"/>
          <w:color w:val="000000"/>
          <w:lang w:eastAsia="en-IN"/>
        </w:rPr>
        <w:t>and analytical thinker able to inspire and cultivate productive working relationships with employees</w:t>
      </w:r>
      <w:r w:rsidR="00AB7D35">
        <w:rPr>
          <w:rFonts w:ascii="Calibri" w:eastAsia="Times New Roman" w:hAnsi="Calibri" w:cs="Times New Roman"/>
          <w:color w:val="000000"/>
          <w:lang w:eastAsia="en-IN"/>
        </w:rPr>
        <w:t xml:space="preserve">. </w:t>
      </w:r>
      <w:r w:rsidR="00791AA0">
        <w:rPr>
          <w:rFonts w:ascii="Calibri" w:eastAsia="Times New Roman" w:hAnsi="Calibri" w:cs="Times New Roman"/>
          <w:color w:val="000000"/>
          <w:lang w:eastAsia="en-IN"/>
        </w:rPr>
        <w:t xml:space="preserve">Democratic </w:t>
      </w:r>
      <w:r w:rsidR="00AB7D35">
        <w:rPr>
          <w:rFonts w:ascii="Calibri" w:eastAsia="Times New Roman" w:hAnsi="Calibri" w:cs="Times New Roman"/>
          <w:color w:val="000000"/>
          <w:lang w:eastAsia="en-IN"/>
        </w:rPr>
        <w:t xml:space="preserve">leader </w:t>
      </w:r>
      <w:r w:rsidR="00791AA0">
        <w:rPr>
          <w:rFonts w:ascii="Calibri" w:eastAsia="Times New Roman" w:hAnsi="Calibri" w:cs="Times New Roman"/>
          <w:color w:val="000000"/>
          <w:lang w:eastAsia="en-IN"/>
        </w:rPr>
        <w:t>ski</w:t>
      </w:r>
      <w:r w:rsidR="00AB7D35">
        <w:rPr>
          <w:rFonts w:ascii="Calibri" w:eastAsia="Times New Roman" w:hAnsi="Calibri" w:cs="Times New Roman"/>
          <w:color w:val="000000"/>
          <w:lang w:eastAsia="en-IN"/>
        </w:rPr>
        <w:t>lled in development and oversight of high-performing and quality-oriented teams. Strong communicator with fluent English and well-versed in employee and client relations.</w:t>
      </w:r>
    </w:p>
    <w:p w14:paraId="718D7977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>Core professional competencies include:</w:t>
      </w:r>
    </w:p>
    <w:tbl>
      <w:tblPr>
        <w:tblW w:w="1003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56"/>
        <w:gridCol w:w="5080"/>
      </w:tblGrid>
      <w:tr w:rsidR="000F18F0" w:rsidRPr="000F18F0" w14:paraId="11926E71" w14:textId="77777777" w:rsidTr="00791AA0">
        <w:trPr>
          <w:trHeight w:val="377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CAA8" w14:textId="0E53E2CD" w:rsidR="000F18F0" w:rsidRPr="000F18F0" w:rsidRDefault="00791AA0" w:rsidP="000F18F0">
            <w:pPr>
              <w:numPr>
                <w:ilvl w:val="0"/>
                <w:numId w:val="1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>
              <w:rPr>
                <w:rFonts w:ascii="Calibri" w:eastAsia="Times New Roman" w:hAnsi="Calibri" w:cs="Arial"/>
                <w:color w:val="000000"/>
                <w:lang w:eastAsia="en-IN"/>
              </w:rPr>
              <w:t xml:space="preserve">Performance </w:t>
            </w:r>
            <w:r w:rsidR="000F18F0"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management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6075C1" w14:textId="77777777" w:rsidR="000F18F0" w:rsidRPr="000F18F0" w:rsidRDefault="000F18F0" w:rsidP="000F18F0">
            <w:pPr>
              <w:numPr>
                <w:ilvl w:val="0"/>
                <w:numId w:val="2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Project management &amp; planning</w:t>
            </w:r>
          </w:p>
        </w:tc>
      </w:tr>
      <w:tr w:rsidR="000F18F0" w:rsidRPr="000F18F0" w14:paraId="2AAC593A" w14:textId="77777777" w:rsidTr="000220B5">
        <w:trPr>
          <w:trHeight w:val="347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3AC29" w14:textId="77777777" w:rsidR="000F18F0" w:rsidRPr="000F18F0" w:rsidRDefault="000F18F0" w:rsidP="000F18F0">
            <w:pPr>
              <w:numPr>
                <w:ilvl w:val="0"/>
                <w:numId w:val="3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Fraud prevention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1062D5" w14:textId="77777777" w:rsidR="000F18F0" w:rsidRPr="000F18F0" w:rsidRDefault="000F18F0" w:rsidP="000F18F0">
            <w:pPr>
              <w:numPr>
                <w:ilvl w:val="0"/>
                <w:numId w:val="4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Client relations &amp; satisfactions</w:t>
            </w:r>
          </w:p>
        </w:tc>
      </w:tr>
      <w:tr w:rsidR="000F18F0" w:rsidRPr="000F18F0" w14:paraId="693DC778" w14:textId="77777777" w:rsidTr="000220B5">
        <w:trPr>
          <w:trHeight w:val="336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7C35D" w14:textId="77777777" w:rsidR="000F18F0" w:rsidRPr="000F18F0" w:rsidRDefault="000F18F0" w:rsidP="000F18F0">
            <w:pPr>
              <w:numPr>
                <w:ilvl w:val="0"/>
                <w:numId w:val="5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Human resources management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E9097" w14:textId="77777777" w:rsidR="000F18F0" w:rsidRPr="000F18F0" w:rsidRDefault="000F18F0" w:rsidP="000F18F0">
            <w:pPr>
              <w:numPr>
                <w:ilvl w:val="0"/>
                <w:numId w:val="6"/>
              </w:numPr>
              <w:spacing w:line="0" w:lineRule="atLeast"/>
              <w:ind w:left="450"/>
              <w:textAlignment w:val="baseline"/>
              <w:rPr>
                <w:rFonts w:ascii="Arial" w:eastAsia="Times New Roman" w:hAnsi="Arial" w:cs="Arial"/>
                <w:color w:val="000000"/>
                <w:lang w:eastAsia="en-IN"/>
              </w:rPr>
            </w:pPr>
            <w:r w:rsidRPr="000F18F0">
              <w:rPr>
                <w:rFonts w:ascii="Calibri" w:eastAsia="Times New Roman" w:hAnsi="Calibri" w:cs="Arial"/>
                <w:color w:val="000000"/>
                <w:lang w:eastAsia="en-IN"/>
              </w:rPr>
              <w:t>Team building &amp; staff retention</w:t>
            </w:r>
          </w:p>
        </w:tc>
      </w:tr>
      <w:tr w:rsidR="00F67F6A" w:rsidRPr="000F18F0" w14:paraId="231747D5" w14:textId="77777777" w:rsidTr="000220B5">
        <w:trPr>
          <w:trHeight w:val="336"/>
        </w:trPr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D9006" w14:textId="625BD2E3" w:rsidR="00F67F6A" w:rsidRPr="000F18F0" w:rsidRDefault="00F67F6A" w:rsidP="000F18F0">
            <w:pPr>
              <w:numPr>
                <w:ilvl w:val="0"/>
                <w:numId w:val="5"/>
              </w:numPr>
              <w:spacing w:line="0" w:lineRule="atLeast"/>
              <w:ind w:left="450"/>
              <w:textAlignment w:val="baseline"/>
              <w:rPr>
                <w:rFonts w:ascii="Calibri" w:eastAsia="Times New Roman" w:hAnsi="Calibri" w:cs="Arial"/>
                <w:color w:val="000000"/>
                <w:lang w:eastAsia="en-IN"/>
              </w:rPr>
            </w:pPr>
            <w:r>
              <w:rPr>
                <w:rFonts w:ascii="Calibri" w:eastAsia="Times New Roman" w:hAnsi="Calibri" w:cs="Arial"/>
                <w:color w:val="000000"/>
                <w:lang w:eastAsia="en-IN"/>
              </w:rPr>
              <w:t>Data analysis</w:t>
            </w:r>
          </w:p>
        </w:tc>
        <w:tc>
          <w:tcPr>
            <w:tcW w:w="0" w:type="auto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2B3183" w14:textId="220FABB1" w:rsidR="00F67F6A" w:rsidRPr="000F18F0" w:rsidRDefault="00F67F6A" w:rsidP="000F18F0">
            <w:pPr>
              <w:numPr>
                <w:ilvl w:val="0"/>
                <w:numId w:val="6"/>
              </w:numPr>
              <w:spacing w:line="0" w:lineRule="atLeast"/>
              <w:ind w:left="450"/>
              <w:textAlignment w:val="baseline"/>
              <w:rPr>
                <w:rFonts w:ascii="Calibri" w:eastAsia="Times New Roman" w:hAnsi="Calibri" w:cs="Arial"/>
                <w:color w:val="000000"/>
                <w:lang w:eastAsia="en-IN"/>
              </w:rPr>
            </w:pPr>
            <w:r>
              <w:rPr>
                <w:rFonts w:ascii="Calibri" w:eastAsia="Times New Roman" w:hAnsi="Calibri" w:cs="Arial"/>
                <w:color w:val="000000"/>
                <w:lang w:eastAsia="en-IN"/>
              </w:rPr>
              <w:t>Performance evaluations</w:t>
            </w:r>
          </w:p>
        </w:tc>
      </w:tr>
    </w:tbl>
    <w:p w14:paraId="021A45E7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3D02DBC9">
          <v:rect id="_x0000_i1026" style="width:0;height:1.5pt" o:hralign="center" o:hrstd="t" o:hr="t" fillcolor="#a0a0a0" stroked="f"/>
        </w:pict>
      </w:r>
    </w:p>
    <w:p w14:paraId="44F85355" w14:textId="77777777" w:rsidR="000F18F0" w:rsidRP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05A1C85D" w14:textId="77777777" w:rsidR="000F18F0" w:rsidRPr="000F18F0" w:rsidRDefault="000F18F0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sz w:val="24"/>
          <w:szCs w:val="24"/>
          <w:lang w:eastAsia="en-IN"/>
        </w:rPr>
        <w:t>RELEVANT EXPERIENCE</w:t>
      </w:r>
    </w:p>
    <w:p w14:paraId="2A905228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TTEC India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  <w:t xml:space="preserve">                                                                                 Ahmedabad, India                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br/>
      </w:r>
      <w:r w:rsidRPr="000F18F0">
        <w:rPr>
          <w:rFonts w:ascii="Calibri" w:eastAsia="Times New Roman" w:hAnsi="Calibri" w:cs="Times New Roman"/>
          <w:b/>
          <w:bCs/>
          <w:i/>
          <w:iCs/>
          <w:color w:val="000000"/>
          <w:lang w:eastAsia="en-IN"/>
        </w:rPr>
        <w:t>(US based Publicly-held Company (NASDAQ: TTEC))</w:t>
      </w:r>
    </w:p>
    <w:p w14:paraId="7DAC8F1C" w14:textId="04907038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Sr. Team leader (</w:t>
      </w:r>
      <w:r w:rsidR="00F0692D"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August </w:t>
      </w:r>
      <w:r w:rsidR="001D7FB6">
        <w:rPr>
          <w:rFonts w:ascii="Calibri" w:eastAsia="Times New Roman" w:hAnsi="Calibri" w:cs="Times New Roman"/>
          <w:b/>
          <w:bCs/>
          <w:color w:val="000000"/>
          <w:lang w:eastAsia="en-IN"/>
        </w:rPr>
        <w:t>20</w:t>
      </w:r>
      <w:r w:rsidR="00F0692D"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19 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to </w:t>
      </w:r>
      <w:r w:rsidR="00E33C42"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September </w:t>
      </w:r>
      <w:r w:rsidR="006C25A2">
        <w:rPr>
          <w:rFonts w:ascii="Calibri" w:eastAsia="Times New Roman" w:hAnsi="Calibri" w:cs="Times New Roman"/>
          <w:b/>
          <w:bCs/>
          <w:color w:val="000000"/>
          <w:lang w:eastAsia="en-IN"/>
        </w:rPr>
        <w:t>2021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)</w:t>
      </w:r>
    </w:p>
    <w:p w14:paraId="5FFB296B" w14:textId="4FA43B89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 xml:space="preserve">Successfully managing Fraud prevention Operations for </w:t>
      </w:r>
      <w:r w:rsidR="00C16960">
        <w:rPr>
          <w:rFonts w:ascii="Calibri" w:eastAsia="Times New Roman" w:hAnsi="Calibri" w:cs="Times New Roman"/>
          <w:color w:val="000000"/>
          <w:lang w:eastAsia="en-IN"/>
        </w:rPr>
        <w:t>100</w:t>
      </w:r>
      <w:r w:rsidRPr="000F18F0">
        <w:rPr>
          <w:rFonts w:ascii="Calibri" w:eastAsia="Times New Roman" w:hAnsi="Calibri" w:cs="Times New Roman"/>
          <w:color w:val="000000"/>
          <w:lang w:eastAsia="en-IN"/>
        </w:rPr>
        <w:t>+ Fraud prevention</w:t>
      </w:r>
      <w:r>
        <w:rPr>
          <w:rFonts w:ascii="Calibri" w:eastAsia="Times New Roman" w:hAnsi="Calibri" w:cs="Times New Roman"/>
          <w:color w:val="000000"/>
          <w:lang w:eastAsia="en-IN"/>
        </w:rPr>
        <w:t xml:space="preserve"> specialists, </w:t>
      </w:r>
      <w:r w:rsidR="00C16960">
        <w:rPr>
          <w:rFonts w:ascii="Calibri" w:eastAsia="Times New Roman" w:hAnsi="Calibri" w:cs="Times New Roman"/>
          <w:color w:val="000000"/>
          <w:lang w:eastAsia="en-IN"/>
        </w:rPr>
        <w:t xml:space="preserve">5 </w:t>
      </w:r>
      <w:r>
        <w:rPr>
          <w:rFonts w:ascii="Calibri" w:eastAsia="Times New Roman" w:hAnsi="Calibri" w:cs="Times New Roman"/>
          <w:color w:val="000000"/>
          <w:lang w:eastAsia="en-IN"/>
        </w:rPr>
        <w:t>Team leaders</w:t>
      </w:r>
      <w:r w:rsidR="00C16960">
        <w:rPr>
          <w:rFonts w:ascii="Calibri" w:eastAsia="Times New Roman" w:hAnsi="Calibri" w:cs="Times New Roman"/>
          <w:color w:val="000000"/>
          <w:lang w:eastAsia="en-IN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n-IN"/>
        </w:rPr>
        <w:t xml:space="preserve">and </w:t>
      </w:r>
      <w:r w:rsidR="00C16960">
        <w:rPr>
          <w:rFonts w:ascii="Calibri" w:eastAsia="Times New Roman" w:hAnsi="Calibri" w:cs="Times New Roman"/>
          <w:color w:val="000000"/>
          <w:lang w:eastAsia="en-IN"/>
        </w:rPr>
        <w:t xml:space="preserve">2 </w:t>
      </w:r>
      <w:r w:rsidRPr="000F18F0">
        <w:rPr>
          <w:rFonts w:ascii="Calibri" w:eastAsia="Times New Roman" w:hAnsi="Calibri" w:cs="Times New Roman"/>
          <w:color w:val="000000"/>
          <w:lang w:eastAsia="en-IN"/>
        </w:rPr>
        <w:t xml:space="preserve">Team coaches for Global hospitality Client (Payment </w:t>
      </w:r>
      <w:r w:rsidR="00C16960">
        <w:rPr>
          <w:rFonts w:ascii="Calibri" w:eastAsia="Times New Roman" w:hAnsi="Calibri" w:cs="Times New Roman"/>
          <w:color w:val="000000"/>
          <w:lang w:eastAsia="en-IN"/>
        </w:rPr>
        <w:t>Risk Operations and Payment Fraud Prevention</w:t>
      </w:r>
      <w:r w:rsidRPr="000F18F0">
        <w:rPr>
          <w:rFonts w:ascii="Calibri" w:eastAsia="Times New Roman" w:hAnsi="Calibri" w:cs="Times New Roman"/>
          <w:color w:val="000000"/>
          <w:lang w:eastAsia="en-IN"/>
        </w:rPr>
        <w:t>). Optimum focus on people management to ensure 100% KPI’s and drive improvements. Drive process improvement to ensure 100% client satisfaction through short term and long-term value adds using ideation process. </w:t>
      </w:r>
    </w:p>
    <w:p w14:paraId="4170DEA3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31B67BDF">
          <v:rect id="_x0000_i1027" style="width:0;height:1.5pt" o:hralign="center" o:hrstd="t" o:hr="t" fillcolor="#a0a0a0" stroked="f"/>
        </w:pict>
      </w:r>
    </w:p>
    <w:p w14:paraId="2219FB38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i/>
          <w:iCs/>
          <w:color w:val="000000"/>
          <w:lang w:eastAsia="en-IN"/>
        </w:rPr>
        <w:t>Roles &amp; Responsibilities:</w:t>
      </w:r>
    </w:p>
    <w:p w14:paraId="59C74B50" w14:textId="36D612CB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Experience in Payment Fraud prevention; Account Security, User generated content</w:t>
      </w:r>
      <w:r w:rsidR="00BE2BF0">
        <w:rPr>
          <w:rFonts w:ascii="Calibri" w:eastAsia="Times New Roman" w:hAnsi="Calibri" w:cs="Arial"/>
          <w:color w:val="000000"/>
          <w:lang w:eastAsia="en-IN"/>
        </w:rPr>
        <w:t xml:space="preserve"> </w:t>
      </w:r>
      <w:r w:rsidRPr="000F18F0">
        <w:rPr>
          <w:rFonts w:ascii="Calibri" w:eastAsia="Times New Roman" w:hAnsi="Calibri" w:cs="Arial"/>
          <w:color w:val="000000"/>
          <w:lang w:eastAsia="en-IN"/>
        </w:rPr>
        <w:t>using Machine learning models and human interventions</w:t>
      </w:r>
    </w:p>
    <w:p w14:paraId="4DA13033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Resource allocation, hiring support; to manage Client SLAs on interval levels</w:t>
      </w:r>
    </w:p>
    <w:p w14:paraId="3BC30332" w14:textId="6100966E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Ensure timely launch of incentives</w:t>
      </w:r>
    </w:p>
    <w:p w14:paraId="435E79DE" w14:textId="4FAE3194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 xml:space="preserve">Managing </w:t>
      </w:r>
      <w:r w:rsidR="00AE1D50">
        <w:rPr>
          <w:rFonts w:ascii="Calibri" w:eastAsia="Times New Roman" w:hAnsi="Calibri" w:cs="Arial"/>
          <w:color w:val="000000"/>
          <w:lang w:eastAsia="en-IN"/>
        </w:rPr>
        <w:t>100+</w:t>
      </w:r>
      <w:r w:rsidRPr="000F18F0">
        <w:rPr>
          <w:rFonts w:ascii="Calibri" w:eastAsia="Times New Roman" w:hAnsi="Calibri" w:cs="Arial"/>
          <w:color w:val="000000"/>
          <w:lang w:eastAsia="en-IN"/>
        </w:rPr>
        <w:t xml:space="preserve"> fraud prevention specialists and </w:t>
      </w:r>
      <w:r w:rsidR="00AE1D50">
        <w:rPr>
          <w:rFonts w:ascii="Calibri" w:eastAsia="Times New Roman" w:hAnsi="Calibri" w:cs="Arial"/>
          <w:color w:val="000000"/>
          <w:lang w:eastAsia="en-IN"/>
        </w:rPr>
        <w:t xml:space="preserve">3 </w:t>
      </w:r>
      <w:r w:rsidRPr="000F18F0">
        <w:rPr>
          <w:rFonts w:ascii="Calibri" w:eastAsia="Times New Roman" w:hAnsi="Calibri" w:cs="Arial"/>
          <w:color w:val="000000"/>
          <w:lang w:eastAsia="en-IN"/>
        </w:rPr>
        <w:t>lines of business</w:t>
      </w:r>
    </w:p>
    <w:p w14:paraId="1A761849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Email &amp; Telephonic client interaction</w:t>
      </w:r>
    </w:p>
    <w:p w14:paraId="3F8E6BCE" w14:textId="68B0C93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Quarterly Business Review</w:t>
      </w:r>
      <w:r w:rsidR="00AE1D50">
        <w:rPr>
          <w:rFonts w:ascii="Calibri" w:eastAsia="Times New Roman" w:hAnsi="Calibri" w:cs="Arial"/>
          <w:color w:val="000000"/>
          <w:lang w:eastAsia="en-IN"/>
        </w:rPr>
        <w:t>s</w:t>
      </w:r>
      <w:r w:rsidRPr="000F18F0">
        <w:rPr>
          <w:rFonts w:ascii="Calibri" w:eastAsia="Times New Roman" w:hAnsi="Calibri" w:cs="Arial"/>
          <w:color w:val="000000"/>
          <w:lang w:eastAsia="en-IN"/>
        </w:rPr>
        <w:t xml:space="preserve"> presentation creation</w:t>
      </w:r>
    </w:p>
    <w:p w14:paraId="55CA9C05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lastRenderedPageBreak/>
        <w:t>Internal executive level solves and metrics dashboard creation</w:t>
      </w:r>
    </w:p>
    <w:p w14:paraId="58D05204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Drive Great Place To Work initiative</w:t>
      </w:r>
    </w:p>
    <w:p w14:paraId="4AE75A5D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Led People Grooming initiative for next level</w:t>
      </w:r>
    </w:p>
    <w:p w14:paraId="288285BE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Drive Coaching compliance for process and quality improvement</w:t>
      </w:r>
    </w:p>
    <w:p w14:paraId="32518957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Process improvement by using ideation process</w:t>
      </w:r>
    </w:p>
    <w:p w14:paraId="336CF11A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Meet the COPC standards on quality and accuracy targets around false omission and false detection</w:t>
      </w:r>
    </w:p>
    <w:p w14:paraId="756A2F36" w14:textId="77777777" w:rsidR="000F18F0" w:rsidRPr="000F18F0" w:rsidRDefault="000F18F0" w:rsidP="000F18F0">
      <w:pPr>
        <w:numPr>
          <w:ilvl w:val="0"/>
          <w:numId w:val="7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Client projects and staffing management</w:t>
      </w:r>
    </w:p>
    <w:p w14:paraId="05A21060" w14:textId="77777777" w:rsid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40BAE949">
          <v:rect id="_x0000_i1028" style="width:0;height:1.5pt" o:hralign="center" o:hrstd="t" o:hr="t" fillcolor="#a0a0a0" stroked="f"/>
        </w:pict>
      </w:r>
    </w:p>
    <w:p w14:paraId="355AD9C4" w14:textId="77777777" w:rsidR="000F18F0" w:rsidRP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7960F217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TTEC India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ab/>
        <w:t xml:space="preserve">                                                                                 Ahmedabad, India                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br/>
      </w:r>
      <w:r w:rsidRPr="000F18F0">
        <w:rPr>
          <w:rFonts w:ascii="Calibri" w:eastAsia="Times New Roman" w:hAnsi="Calibri" w:cs="Times New Roman"/>
          <w:b/>
          <w:bCs/>
          <w:i/>
          <w:iCs/>
          <w:color w:val="000000"/>
          <w:lang w:eastAsia="en-IN"/>
        </w:rPr>
        <w:t>(US based Publicly-held Company (NASDAQ: TTEC))</w:t>
      </w:r>
    </w:p>
    <w:p w14:paraId="17345DE9" w14:textId="14BB21A5" w:rsidR="000F18F0" w:rsidRPr="000F18F0" w:rsidRDefault="00F0692D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Senior Specialist, Quality Assurance </w:t>
      </w:r>
      <w:r w:rsidR="000F18F0"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(</w:t>
      </w:r>
      <w:r>
        <w:rPr>
          <w:rFonts w:ascii="Calibri" w:eastAsia="Times New Roman" w:hAnsi="Calibri" w:cs="Times New Roman"/>
          <w:b/>
          <w:bCs/>
          <w:color w:val="000000"/>
          <w:lang w:eastAsia="en-IN"/>
        </w:rPr>
        <w:t>July 2015 to August 2019</w:t>
      </w:r>
      <w:r w:rsidR="000F18F0"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)</w:t>
      </w:r>
    </w:p>
    <w:p w14:paraId="4F03695E" w14:textId="558416B1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 xml:space="preserve">Successfully </w:t>
      </w:r>
      <w:r w:rsidR="00EF0118">
        <w:rPr>
          <w:rFonts w:ascii="Calibri" w:eastAsia="Times New Roman" w:hAnsi="Calibri" w:cs="Times New Roman"/>
          <w:color w:val="000000"/>
          <w:lang w:eastAsia="en-IN"/>
        </w:rPr>
        <w:t>groomed 7 QAs proactively and ensured 100% Calibration score for 3 consecutive years– the best amongst all the partners in the global network</w:t>
      </w:r>
      <w:r w:rsidRPr="000F18F0">
        <w:rPr>
          <w:rFonts w:ascii="Calibri" w:eastAsia="Times New Roman" w:hAnsi="Calibri" w:cs="Times New Roman"/>
          <w:color w:val="000000"/>
          <w:lang w:eastAsia="en-IN"/>
        </w:rPr>
        <w:t>.</w:t>
      </w:r>
      <w:r w:rsidR="00EF0118"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5D94761A">
          <v:rect id="_x0000_i1029" style="width:0;height:1.5pt" o:hralign="center" o:hrstd="t" o:hr="t" fillcolor="#a0a0a0" stroked="f"/>
        </w:pict>
      </w:r>
    </w:p>
    <w:p w14:paraId="50EE1E0E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i/>
          <w:iCs/>
          <w:color w:val="000000"/>
          <w:lang w:eastAsia="en-IN"/>
        </w:rPr>
        <w:t>Roles &amp; Responsibilities:</w:t>
      </w:r>
    </w:p>
    <w:p w14:paraId="73ACE617" w14:textId="41D2B756" w:rsidR="00D610E1" w:rsidRPr="00517426" w:rsidRDefault="00D610E1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>Call monitoring and sharing actionable insights</w:t>
      </w:r>
      <w:r w:rsidR="00FC3110">
        <w:rPr>
          <w:rFonts w:ascii="Calibri" w:eastAsia="Times New Roman" w:hAnsi="Calibri" w:cs="Arial"/>
          <w:color w:val="000000"/>
          <w:lang w:eastAsia="en-IN"/>
        </w:rPr>
        <w:t xml:space="preserve"> to identify areas of opportunities and improve customer experience</w:t>
      </w:r>
    </w:p>
    <w:p w14:paraId="4BD028CC" w14:textId="62E925D5" w:rsidR="00517426" w:rsidRPr="006C50ED" w:rsidRDefault="00517426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>Assess agent’s behaviour and coach using soft skills to reduce negative customer experience</w:t>
      </w:r>
    </w:p>
    <w:p w14:paraId="255D48F4" w14:textId="0324332E" w:rsidR="006C50ED" w:rsidRPr="003D49E9" w:rsidRDefault="006C50ED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>Identifying historical trends using data analysis to monitor trends and incorporate customized solutions to meet business needs</w:t>
      </w:r>
    </w:p>
    <w:p w14:paraId="1ECC14D9" w14:textId="52650EE9" w:rsidR="003D49E9" w:rsidRPr="0020470D" w:rsidRDefault="003D49E9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 xml:space="preserve">Prepare multiple reports </w:t>
      </w:r>
      <w:r w:rsidR="0020470D">
        <w:rPr>
          <w:rFonts w:ascii="Calibri" w:eastAsia="Times New Roman" w:hAnsi="Calibri" w:cs="Arial"/>
          <w:color w:val="000000"/>
          <w:lang w:eastAsia="en-IN"/>
        </w:rPr>
        <w:t>and analysis based on the audits performed by the team</w:t>
      </w:r>
    </w:p>
    <w:p w14:paraId="09F9D6BE" w14:textId="6670886E" w:rsidR="0020470D" w:rsidRPr="00771F4D" w:rsidRDefault="0020470D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 xml:space="preserve">Deliver reporting in the form of MS-Excel, dashboard or </w:t>
      </w:r>
      <w:proofErr w:type="spellStart"/>
      <w:r>
        <w:rPr>
          <w:rFonts w:ascii="Calibri" w:eastAsia="Times New Roman" w:hAnsi="Calibri" w:cs="Arial"/>
          <w:color w:val="000000"/>
          <w:lang w:eastAsia="en-IN"/>
        </w:rPr>
        <w:t>powerpoint</w:t>
      </w:r>
      <w:proofErr w:type="spellEnd"/>
    </w:p>
    <w:p w14:paraId="062EDEB3" w14:textId="3FB0B866" w:rsidR="00771F4D" w:rsidRPr="00771F4D" w:rsidRDefault="00771F4D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>Conduct Orientation session for new hires to apprise scoring parameters</w:t>
      </w:r>
    </w:p>
    <w:p w14:paraId="799F06A7" w14:textId="42077E1C" w:rsidR="00771F4D" w:rsidRPr="00D6532C" w:rsidRDefault="00D9281B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Calibri" w:eastAsia="Times New Roman" w:hAnsi="Calibri" w:cs="Arial"/>
          <w:color w:val="000000"/>
          <w:lang w:eastAsia="en-IN"/>
        </w:rPr>
      </w:pPr>
      <w:r w:rsidRPr="00D6532C">
        <w:rPr>
          <w:rFonts w:ascii="Calibri" w:eastAsia="Times New Roman" w:hAnsi="Calibri" w:cs="Arial"/>
          <w:color w:val="000000"/>
          <w:lang w:eastAsia="en-IN"/>
        </w:rPr>
        <w:t>Lead Calibration sessions with the client</w:t>
      </w:r>
    </w:p>
    <w:p w14:paraId="347DC0C7" w14:textId="6BAFDC80" w:rsidR="00D9281B" w:rsidRPr="00D6532C" w:rsidRDefault="00D9281B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Calibri" w:eastAsia="Times New Roman" w:hAnsi="Calibri" w:cs="Arial"/>
          <w:color w:val="000000"/>
          <w:lang w:eastAsia="en-IN"/>
        </w:rPr>
      </w:pPr>
      <w:r w:rsidRPr="00D6532C">
        <w:rPr>
          <w:rFonts w:ascii="Calibri" w:eastAsia="Times New Roman" w:hAnsi="Calibri" w:cs="Arial"/>
          <w:color w:val="000000"/>
          <w:lang w:eastAsia="en-IN"/>
        </w:rPr>
        <w:t>Continuously review and fine-tune the Quality Assurance strategy to ensure it meets the business requirement and customer expectations</w:t>
      </w:r>
    </w:p>
    <w:p w14:paraId="54AB148F" w14:textId="7F7EA67F" w:rsidR="00D6532C" w:rsidRPr="00D6532C" w:rsidRDefault="00D6532C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Calibri" w:eastAsia="Times New Roman" w:hAnsi="Calibri" w:cs="Arial"/>
          <w:color w:val="000000"/>
          <w:lang w:eastAsia="en-IN"/>
        </w:rPr>
      </w:pPr>
      <w:r w:rsidRPr="00D6532C">
        <w:rPr>
          <w:rFonts w:ascii="Calibri" w:eastAsia="Times New Roman" w:hAnsi="Calibri" w:cs="Arial"/>
          <w:color w:val="000000"/>
          <w:lang w:eastAsia="en-IN"/>
        </w:rPr>
        <w:t>Good listening, oral and written communication skills</w:t>
      </w:r>
    </w:p>
    <w:p w14:paraId="38C64DB9" w14:textId="1432D4DE" w:rsidR="00D6532C" w:rsidRPr="00D6532C" w:rsidRDefault="00D6532C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Calibri" w:eastAsia="Times New Roman" w:hAnsi="Calibri" w:cs="Arial"/>
          <w:color w:val="000000"/>
          <w:lang w:eastAsia="en-IN"/>
        </w:rPr>
      </w:pPr>
      <w:r w:rsidRPr="00D6532C">
        <w:rPr>
          <w:rFonts w:ascii="Calibri" w:eastAsia="Times New Roman" w:hAnsi="Calibri" w:cs="Arial"/>
          <w:color w:val="000000"/>
          <w:lang w:eastAsia="en-IN"/>
        </w:rPr>
        <w:t>Provide constructive feedback to the agents and empower to perform to the best of their potential by weekly or monthly coaching</w:t>
      </w:r>
    </w:p>
    <w:p w14:paraId="5A7ACEE8" w14:textId="77777777" w:rsidR="000F18F0" w:rsidRPr="000F18F0" w:rsidRDefault="000F18F0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Implement Coaching sessions and CMM scanning</w:t>
      </w:r>
    </w:p>
    <w:p w14:paraId="346077B8" w14:textId="77777777" w:rsidR="000F18F0" w:rsidRPr="000F18F0" w:rsidRDefault="000F18F0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Email &amp; Telephonic client interaction</w:t>
      </w:r>
    </w:p>
    <w:p w14:paraId="7D732F1A" w14:textId="3EEE47E6" w:rsidR="000F18F0" w:rsidRPr="00D6532C" w:rsidRDefault="000F18F0" w:rsidP="00D6532C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Weekly, Monthly, Quarterly Business Metrics Management and dashboard creation</w:t>
      </w:r>
    </w:p>
    <w:p w14:paraId="46E2E6F7" w14:textId="20171DF2" w:rsidR="000F18F0" w:rsidRPr="000F18F0" w:rsidRDefault="00D6532C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 xml:space="preserve">Perform </w:t>
      </w:r>
      <w:r w:rsidR="000F18F0" w:rsidRPr="000F18F0">
        <w:rPr>
          <w:rFonts w:ascii="Calibri" w:eastAsia="Times New Roman" w:hAnsi="Calibri" w:cs="Arial"/>
          <w:color w:val="000000"/>
          <w:lang w:eastAsia="en-IN"/>
        </w:rPr>
        <w:t>root cause analysis and improvement plan creation</w:t>
      </w:r>
      <w:r>
        <w:rPr>
          <w:rFonts w:ascii="Calibri" w:eastAsia="Times New Roman" w:hAnsi="Calibri" w:cs="Arial"/>
          <w:color w:val="000000"/>
          <w:lang w:eastAsia="en-IN"/>
        </w:rPr>
        <w:t xml:space="preserve"> in collaboration with Operations</w:t>
      </w:r>
    </w:p>
    <w:p w14:paraId="09C36893" w14:textId="77777777" w:rsidR="000F18F0" w:rsidRPr="000F18F0" w:rsidRDefault="000F18F0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Escalation management</w:t>
      </w:r>
    </w:p>
    <w:p w14:paraId="66EB2353" w14:textId="66A3CAE8" w:rsidR="000F18F0" w:rsidRPr="000F18F0" w:rsidRDefault="0034425A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>
        <w:rPr>
          <w:rFonts w:ascii="Calibri" w:eastAsia="Times New Roman" w:hAnsi="Calibri" w:cs="Arial"/>
          <w:color w:val="000000"/>
          <w:lang w:eastAsia="en-IN"/>
        </w:rPr>
        <w:t>I</w:t>
      </w:r>
      <w:r w:rsidR="000F18F0" w:rsidRPr="000F18F0">
        <w:rPr>
          <w:rFonts w:ascii="Calibri" w:eastAsia="Times New Roman" w:hAnsi="Calibri" w:cs="Arial"/>
          <w:color w:val="000000"/>
          <w:lang w:eastAsia="en-IN"/>
        </w:rPr>
        <w:t>dentify automation/ improvement opportunities</w:t>
      </w:r>
      <w:r>
        <w:rPr>
          <w:rFonts w:ascii="Calibri" w:eastAsia="Times New Roman" w:hAnsi="Calibri" w:cs="Arial"/>
          <w:color w:val="000000"/>
          <w:lang w:eastAsia="en-IN"/>
        </w:rPr>
        <w:t xml:space="preserve"> by going through satisfied and dissatisfied surveys</w:t>
      </w:r>
    </w:p>
    <w:p w14:paraId="65B70975" w14:textId="77777777" w:rsidR="000F18F0" w:rsidRPr="000F18F0" w:rsidRDefault="000F18F0" w:rsidP="000F18F0">
      <w:pPr>
        <w:numPr>
          <w:ilvl w:val="0"/>
          <w:numId w:val="8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Document process flows &amp; lessons learnt</w:t>
      </w:r>
    </w:p>
    <w:p w14:paraId="27E160C3" w14:textId="77777777" w:rsid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2383A275">
          <v:rect id="_x0000_i1030" style="width:0;height:1.5pt" o:hralign="center" o:hrstd="t" o:hr="t" fillcolor="#a0a0a0" stroked="f"/>
        </w:pict>
      </w:r>
    </w:p>
    <w:p w14:paraId="5A90CDAF" w14:textId="34AC0E95" w:rsidR="000E03E1" w:rsidRDefault="000E03E1">
      <w:pPr>
        <w:rPr>
          <w:rFonts w:ascii="Calibri" w:eastAsia="Times New Roman" w:hAnsi="Calibri" w:cs="Times New Roman"/>
          <w:b/>
          <w:bCs/>
          <w:color w:val="000000"/>
          <w:lang w:eastAsia="en-IN"/>
        </w:rPr>
      </w:pPr>
    </w:p>
    <w:p w14:paraId="7FA7207C" w14:textId="77777777" w:rsidR="00B64F6E" w:rsidRDefault="00B64F6E">
      <w:pPr>
        <w:rPr>
          <w:rFonts w:ascii="Calibri" w:eastAsia="Times New Roman" w:hAnsi="Calibri" w:cs="Times New Roman"/>
          <w:b/>
          <w:bCs/>
          <w:color w:val="000000"/>
          <w:lang w:eastAsia="en-IN"/>
        </w:rPr>
      </w:pPr>
      <w:r>
        <w:rPr>
          <w:rFonts w:ascii="Calibri" w:eastAsia="Times New Roman" w:hAnsi="Calibri" w:cs="Times New Roman"/>
          <w:b/>
          <w:bCs/>
          <w:color w:val="000000"/>
          <w:lang w:eastAsia="en-IN"/>
        </w:rPr>
        <w:br w:type="page"/>
      </w:r>
    </w:p>
    <w:p w14:paraId="0B9F5282" w14:textId="484E51DB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lastRenderedPageBreak/>
        <w:t>Customer care representative (July 201</w:t>
      </w:r>
      <w:r w:rsidR="005C2BB7">
        <w:rPr>
          <w:rFonts w:ascii="Calibri" w:eastAsia="Times New Roman" w:hAnsi="Calibri" w:cs="Times New Roman"/>
          <w:b/>
          <w:bCs/>
          <w:color w:val="000000"/>
          <w:lang w:eastAsia="en-IN"/>
        </w:rPr>
        <w:t>4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 xml:space="preserve"> to </w:t>
      </w:r>
      <w:r w:rsidR="005C2BB7">
        <w:rPr>
          <w:rFonts w:ascii="Calibri" w:eastAsia="Times New Roman" w:hAnsi="Calibri" w:cs="Times New Roman"/>
          <w:b/>
          <w:bCs/>
          <w:color w:val="000000"/>
          <w:lang w:eastAsia="en-IN"/>
        </w:rPr>
        <w:t>July 2015</w:t>
      </w: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)</w:t>
      </w:r>
    </w:p>
    <w:p w14:paraId="7A2CF88D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>Provided customer support and billing queries assistance for Fortune 500 online e-commerce and hospitality company. Identified gaps in current process &amp; provided new process workflow suggestions. Synchronized with the team members for achieving the client provided KPI’s. </w:t>
      </w:r>
    </w:p>
    <w:p w14:paraId="2A482353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i/>
          <w:iCs/>
          <w:color w:val="000000"/>
          <w:lang w:eastAsia="en-IN"/>
        </w:rPr>
        <w:t>Roles &amp; Responsibilities:</w:t>
      </w:r>
    </w:p>
    <w:p w14:paraId="2C7FE26C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Understanding client Requirements – General, Technical and Billing</w:t>
      </w:r>
    </w:p>
    <w:p w14:paraId="411E16B6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Taking Chats, emails and phone calls </w:t>
      </w:r>
    </w:p>
    <w:p w14:paraId="3A5A16EA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 xml:space="preserve">Exceeding AHT, CMM, ASAT and </w:t>
      </w:r>
      <w:proofErr w:type="spellStart"/>
      <w:r w:rsidRPr="000F18F0">
        <w:rPr>
          <w:rFonts w:ascii="Calibri" w:eastAsia="Times New Roman" w:hAnsi="Calibri" w:cs="Arial"/>
          <w:color w:val="000000"/>
          <w:lang w:eastAsia="en-IN"/>
        </w:rPr>
        <w:t>nCSAT</w:t>
      </w:r>
      <w:proofErr w:type="spellEnd"/>
    </w:p>
    <w:p w14:paraId="2D2DDDD5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Escalations management</w:t>
      </w:r>
    </w:p>
    <w:p w14:paraId="53A41184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Client interaction via email &amp; telephone, and group discussions </w:t>
      </w:r>
    </w:p>
    <w:p w14:paraId="5840C653" w14:textId="77777777" w:rsidR="000F18F0" w:rsidRPr="000F18F0" w:rsidRDefault="000F18F0" w:rsidP="000F18F0">
      <w:pPr>
        <w:numPr>
          <w:ilvl w:val="0"/>
          <w:numId w:val="9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Metric management </w:t>
      </w:r>
    </w:p>
    <w:p w14:paraId="0CC30B9E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0BFC2245">
          <v:rect id="_x0000_i1031" style="width:0;height:1.5pt" o:hralign="center" o:hrstd="t" o:hr="t" fillcolor="#a0a0a0" stroked="f"/>
        </w:pict>
      </w:r>
    </w:p>
    <w:p w14:paraId="31A176A7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Software/ Tools Used: </w:t>
      </w:r>
    </w:p>
    <w:p w14:paraId="1A51BEBC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Zendesk</w:t>
      </w:r>
    </w:p>
    <w:p w14:paraId="4D0EF283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Tableau</w:t>
      </w:r>
    </w:p>
    <w:p w14:paraId="517A589E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Nice</w:t>
      </w:r>
    </w:p>
    <w:p w14:paraId="5DA674BF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Nova, Lantern and Torch</w:t>
      </w:r>
    </w:p>
    <w:p w14:paraId="55D9AAF0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Citrix based Web Applications</w:t>
      </w:r>
    </w:p>
    <w:p w14:paraId="1A7F9414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proofErr w:type="spellStart"/>
      <w:r w:rsidRPr="000F18F0">
        <w:rPr>
          <w:rFonts w:ascii="Calibri" w:eastAsia="Times New Roman" w:hAnsi="Calibri" w:cs="Arial"/>
          <w:color w:val="000000"/>
          <w:lang w:eastAsia="en-IN"/>
        </w:rPr>
        <w:t>SharePoints</w:t>
      </w:r>
      <w:proofErr w:type="spellEnd"/>
    </w:p>
    <w:p w14:paraId="2B608368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MS Office Suite: Excel, Word, PPT, Outlook</w:t>
      </w:r>
    </w:p>
    <w:p w14:paraId="309DF2D7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Macro Express</w:t>
      </w:r>
    </w:p>
    <w:p w14:paraId="3679F594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Medallia</w:t>
      </w:r>
    </w:p>
    <w:p w14:paraId="7FCEEF93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Performance Metrics Tracking</w:t>
      </w:r>
    </w:p>
    <w:p w14:paraId="40C9DF2D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Incident Management System</w:t>
      </w:r>
    </w:p>
    <w:p w14:paraId="1B839618" w14:textId="77777777" w:rsidR="000F18F0" w:rsidRPr="000F18F0" w:rsidRDefault="000F18F0" w:rsidP="000F18F0">
      <w:pPr>
        <w:numPr>
          <w:ilvl w:val="0"/>
          <w:numId w:val="10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Oracle and Ask now</w:t>
      </w:r>
    </w:p>
    <w:p w14:paraId="2221DAE8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62BB7AA5">
          <v:rect id="_x0000_i1032" style="width:0;height:1.5pt" o:hralign="center" o:hrstd="t" o:hr="t" fillcolor="#a0a0a0" stroked="f"/>
        </w:pict>
      </w:r>
    </w:p>
    <w:p w14:paraId="07D7B500" w14:textId="77777777" w:rsidR="000F18F0" w:rsidRP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794775BF" w14:textId="77777777" w:rsidR="000F18F0" w:rsidRPr="000F18F0" w:rsidRDefault="000F18F0" w:rsidP="000F18F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Key Achievements: </w:t>
      </w:r>
    </w:p>
    <w:p w14:paraId="457D1BCB" w14:textId="643B7AC2" w:rsidR="000F18F0" w:rsidRPr="005A7B6E" w:rsidRDefault="005A7B6E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eastAsia="Times New Roman" w:cstheme="minorHAnsi"/>
          <w:color w:val="000000"/>
          <w:lang w:eastAsia="en-IN"/>
        </w:rPr>
      </w:pPr>
      <w:r w:rsidRPr="005A7B6E">
        <w:rPr>
          <w:rFonts w:eastAsia="Times New Roman" w:cstheme="minorHAnsi"/>
          <w:color w:val="000000"/>
          <w:lang w:eastAsia="en-IN"/>
        </w:rPr>
        <w:t>Won 2</w:t>
      </w:r>
      <w:r w:rsidRPr="005A7B6E">
        <w:rPr>
          <w:rFonts w:eastAsia="Times New Roman" w:cstheme="minorHAnsi"/>
          <w:color w:val="000000"/>
          <w:vertAlign w:val="superscript"/>
          <w:lang w:eastAsia="en-IN"/>
        </w:rPr>
        <w:t xml:space="preserve">nd </w:t>
      </w:r>
      <w:r w:rsidRPr="005A7B6E">
        <w:rPr>
          <w:rFonts w:eastAsia="Times New Roman" w:cstheme="minorHAnsi"/>
          <w:color w:val="000000"/>
          <w:lang w:eastAsia="en-IN"/>
        </w:rPr>
        <w:t>place for the proactive solution of 2018</w:t>
      </w:r>
    </w:p>
    <w:p w14:paraId="7834054C" w14:textId="5F4E57B5" w:rsidR="000F18F0" w:rsidRPr="000F18F0" w:rsidRDefault="000F18F0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Nominated for the Employee of the year twice</w:t>
      </w:r>
      <w:r w:rsidR="005A7B6E">
        <w:rPr>
          <w:rFonts w:ascii="Calibri" w:eastAsia="Times New Roman" w:hAnsi="Calibri" w:cs="Arial"/>
          <w:color w:val="000000"/>
          <w:lang w:eastAsia="en-IN"/>
        </w:rPr>
        <w:t xml:space="preserve"> (August’2018 – July ‘2019 and August’2020 – July’ 2021)</w:t>
      </w:r>
    </w:p>
    <w:p w14:paraId="1514E362" w14:textId="54A90958" w:rsidR="000F18F0" w:rsidRPr="000F18F0" w:rsidRDefault="000F18F0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Provided value add suggestions through ideation process to improve client tools, workflows and processes</w:t>
      </w:r>
      <w:r w:rsidR="00CB59F6">
        <w:rPr>
          <w:rFonts w:ascii="Calibri" w:eastAsia="Times New Roman" w:hAnsi="Calibri" w:cs="Arial"/>
          <w:color w:val="000000"/>
          <w:lang w:eastAsia="en-IN"/>
        </w:rPr>
        <w:t>, potential savings worth ~5M$ annually</w:t>
      </w:r>
    </w:p>
    <w:p w14:paraId="5D63D5E1" w14:textId="77777777" w:rsidR="000F18F0" w:rsidRPr="000F18F0" w:rsidRDefault="000F18F0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Implemented coaching compliance successfully</w:t>
      </w:r>
    </w:p>
    <w:p w14:paraId="5A110A2E" w14:textId="77777777" w:rsidR="000F18F0" w:rsidRPr="000F18F0" w:rsidRDefault="000F18F0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>Received multiple top performers and best performers awards</w:t>
      </w:r>
    </w:p>
    <w:p w14:paraId="214A92A3" w14:textId="3BE22D13" w:rsidR="000F18F0" w:rsidRPr="000F18F0" w:rsidRDefault="000F18F0" w:rsidP="000F18F0">
      <w:pPr>
        <w:numPr>
          <w:ilvl w:val="0"/>
          <w:numId w:val="11"/>
        </w:numPr>
        <w:spacing w:after="0" w:line="240" w:lineRule="auto"/>
        <w:ind w:left="450"/>
        <w:textAlignment w:val="baseline"/>
        <w:rPr>
          <w:rFonts w:ascii="Arial" w:eastAsia="Times New Roman" w:hAnsi="Arial" w:cs="Arial"/>
          <w:color w:val="000000"/>
          <w:lang w:eastAsia="en-IN"/>
        </w:rPr>
      </w:pPr>
      <w:r w:rsidRPr="000F18F0">
        <w:rPr>
          <w:rFonts w:ascii="Calibri" w:eastAsia="Times New Roman" w:hAnsi="Calibri" w:cs="Arial"/>
          <w:color w:val="000000"/>
          <w:lang w:eastAsia="en-IN"/>
        </w:rPr>
        <w:t xml:space="preserve">Presented </w:t>
      </w:r>
      <w:r w:rsidR="00015564">
        <w:rPr>
          <w:rFonts w:ascii="Calibri" w:eastAsia="Times New Roman" w:hAnsi="Calibri" w:cs="Arial"/>
          <w:color w:val="000000"/>
          <w:lang w:eastAsia="en-IN"/>
        </w:rPr>
        <w:t xml:space="preserve">Bi-weekly and </w:t>
      </w:r>
      <w:r w:rsidRPr="000F18F0">
        <w:rPr>
          <w:rFonts w:ascii="Calibri" w:eastAsia="Times New Roman" w:hAnsi="Calibri" w:cs="Arial"/>
          <w:color w:val="000000"/>
          <w:lang w:eastAsia="en-IN"/>
        </w:rPr>
        <w:t>Monthly Business Reviews </w:t>
      </w:r>
    </w:p>
    <w:p w14:paraId="44E8485D" w14:textId="77777777" w:rsidR="000F18F0" w:rsidRP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1E2CE6C3" w14:textId="77777777" w:rsid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14:paraId="3B9D8B8D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4D5CF404">
          <v:rect id="_x0000_i1033" style="width:0;height:1.5pt" o:hralign="center" o:hrstd="t" o:hr="t" fillcolor="#a0a0a0" stroked="f"/>
        </w:pict>
      </w:r>
    </w:p>
    <w:p w14:paraId="25FF695B" w14:textId="77777777" w:rsidR="000F18F0" w:rsidRPr="000F18F0" w:rsidRDefault="000F18F0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ab/>
        <w:t>              </w:t>
      </w:r>
    </w:p>
    <w:p w14:paraId="52798653" w14:textId="77777777" w:rsidR="000F18F0" w:rsidRPr="000F18F0" w:rsidRDefault="000F18F0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b/>
          <w:bCs/>
          <w:color w:val="000000"/>
          <w:lang w:eastAsia="en-IN"/>
        </w:rPr>
        <w:t>Education/ Development:</w:t>
      </w:r>
    </w:p>
    <w:p w14:paraId="1B22F5D2" w14:textId="5EC07FD1" w:rsidR="000F18F0" w:rsidRPr="000F18F0" w:rsidRDefault="003657BE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Calibri" w:eastAsia="Times New Roman" w:hAnsi="Calibri" w:cs="Times New Roman"/>
          <w:color w:val="000000"/>
          <w:lang w:eastAsia="en-IN"/>
        </w:rPr>
        <w:t xml:space="preserve">Gujarat Technological </w:t>
      </w:r>
      <w:r w:rsidR="000F18F0" w:rsidRPr="000F18F0">
        <w:rPr>
          <w:rFonts w:ascii="Calibri" w:eastAsia="Times New Roman" w:hAnsi="Calibri" w:cs="Times New Roman"/>
          <w:color w:val="000000"/>
          <w:lang w:eastAsia="en-IN"/>
        </w:rPr>
        <w:t xml:space="preserve">University – </w:t>
      </w:r>
      <w:proofErr w:type="spellStart"/>
      <w:r>
        <w:rPr>
          <w:rFonts w:ascii="Calibri" w:eastAsia="Times New Roman" w:hAnsi="Calibri" w:cs="Times New Roman"/>
          <w:color w:val="000000"/>
          <w:lang w:eastAsia="en-IN"/>
        </w:rPr>
        <w:t>Patan</w:t>
      </w:r>
      <w:proofErr w:type="spellEnd"/>
      <w:r>
        <w:rPr>
          <w:rFonts w:ascii="Calibri" w:eastAsia="Times New Roman" w:hAnsi="Calibri" w:cs="Times New Roman"/>
          <w:color w:val="000000"/>
          <w:lang w:eastAsia="en-IN"/>
        </w:rPr>
        <w:t>,</w:t>
      </w:r>
      <w:r w:rsidR="00B85693">
        <w:rPr>
          <w:rFonts w:ascii="Calibri" w:eastAsia="Times New Roman" w:hAnsi="Calibri" w:cs="Times New Roman"/>
          <w:color w:val="000000"/>
          <w:lang w:eastAsia="en-IN"/>
        </w:rPr>
        <w:t xml:space="preserve"> Gujarat</w:t>
      </w:r>
    </w:p>
    <w:p w14:paraId="682F9170" w14:textId="77777777" w:rsidR="000F18F0" w:rsidRPr="000F18F0" w:rsidRDefault="000F18F0" w:rsidP="000F18F0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>Six Sigma White Belt</w:t>
      </w:r>
    </w:p>
    <w:p w14:paraId="0DDBA0AE" w14:textId="60FA2248" w:rsidR="000F18F0" w:rsidRPr="000F18F0" w:rsidRDefault="000F18F0" w:rsidP="003657B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F18F0">
        <w:rPr>
          <w:rFonts w:ascii="Calibri" w:eastAsia="Times New Roman" w:hAnsi="Calibri" w:cs="Times New Roman"/>
          <w:color w:val="000000"/>
          <w:lang w:eastAsia="en-IN"/>
        </w:rPr>
        <w:t>Six Sigma Yellow Belt (Pursuing)</w:t>
      </w:r>
    </w:p>
    <w:p w14:paraId="3DAFDA66" w14:textId="77777777" w:rsidR="000F18F0" w:rsidRPr="000F18F0" w:rsidRDefault="00EF0118" w:rsidP="000F18F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 w14:anchorId="020A22C3">
          <v:rect id="_x0000_i1034" style="width:0;height:1.5pt" o:hralign="center" o:hrstd="t" o:hr="t" fillcolor="#a0a0a0" stroked="f"/>
        </w:pict>
      </w:r>
    </w:p>
    <w:p w14:paraId="1E5A54D2" w14:textId="77777777" w:rsidR="00AF774D" w:rsidRDefault="00EF0118"/>
    <w:sectPr w:rsidR="00AF77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51509"/>
    <w:multiLevelType w:val="multilevel"/>
    <w:tmpl w:val="70504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895857"/>
    <w:multiLevelType w:val="multilevel"/>
    <w:tmpl w:val="9B48B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D543A6"/>
    <w:multiLevelType w:val="multilevel"/>
    <w:tmpl w:val="E876A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EF79E4"/>
    <w:multiLevelType w:val="multilevel"/>
    <w:tmpl w:val="E7880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447747"/>
    <w:multiLevelType w:val="multilevel"/>
    <w:tmpl w:val="70B8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7B6A6C"/>
    <w:multiLevelType w:val="multilevel"/>
    <w:tmpl w:val="1BB2C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B75930"/>
    <w:multiLevelType w:val="multilevel"/>
    <w:tmpl w:val="B8623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DB4781"/>
    <w:multiLevelType w:val="multilevel"/>
    <w:tmpl w:val="C748C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952AD5"/>
    <w:multiLevelType w:val="multilevel"/>
    <w:tmpl w:val="F2DC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684A03"/>
    <w:multiLevelType w:val="multilevel"/>
    <w:tmpl w:val="0E16A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063F1"/>
    <w:multiLevelType w:val="multilevel"/>
    <w:tmpl w:val="DB7CD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6"/>
  </w:num>
  <w:num w:numId="9">
    <w:abstractNumId w:val="7"/>
  </w:num>
  <w:num w:numId="10">
    <w:abstractNumId w:val="4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18F0"/>
    <w:rsid w:val="00015564"/>
    <w:rsid w:val="000220B5"/>
    <w:rsid w:val="000E03E1"/>
    <w:rsid w:val="000F18F0"/>
    <w:rsid w:val="001D7FB6"/>
    <w:rsid w:val="0020470D"/>
    <w:rsid w:val="002542C9"/>
    <w:rsid w:val="002B379B"/>
    <w:rsid w:val="002F2F55"/>
    <w:rsid w:val="0034425A"/>
    <w:rsid w:val="003657BE"/>
    <w:rsid w:val="00394DD5"/>
    <w:rsid w:val="003C135F"/>
    <w:rsid w:val="003C4359"/>
    <w:rsid w:val="003D49E9"/>
    <w:rsid w:val="003D6C3E"/>
    <w:rsid w:val="00517426"/>
    <w:rsid w:val="005A7B6E"/>
    <w:rsid w:val="005C2BB7"/>
    <w:rsid w:val="005C5477"/>
    <w:rsid w:val="005E1D63"/>
    <w:rsid w:val="00652CF7"/>
    <w:rsid w:val="006C25A2"/>
    <w:rsid w:val="006C50ED"/>
    <w:rsid w:val="007565F7"/>
    <w:rsid w:val="00771F4D"/>
    <w:rsid w:val="00791AA0"/>
    <w:rsid w:val="008E0E9A"/>
    <w:rsid w:val="009E0B61"/>
    <w:rsid w:val="00AB7D35"/>
    <w:rsid w:val="00AD7DDA"/>
    <w:rsid w:val="00AE1D50"/>
    <w:rsid w:val="00B64F6E"/>
    <w:rsid w:val="00B85693"/>
    <w:rsid w:val="00BE1DFB"/>
    <w:rsid w:val="00BE2BF0"/>
    <w:rsid w:val="00C16960"/>
    <w:rsid w:val="00C90AB7"/>
    <w:rsid w:val="00C93EE9"/>
    <w:rsid w:val="00CB59F6"/>
    <w:rsid w:val="00CD1C0B"/>
    <w:rsid w:val="00D610E1"/>
    <w:rsid w:val="00D6532C"/>
    <w:rsid w:val="00D9281B"/>
    <w:rsid w:val="00E33C42"/>
    <w:rsid w:val="00EF0118"/>
    <w:rsid w:val="00F0692D"/>
    <w:rsid w:val="00F67F6A"/>
    <w:rsid w:val="00FC3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D7F09"/>
  <w15:docId w15:val="{3BE5D113-171E-4A04-BE23-2412F415B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18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0F18F0"/>
  </w:style>
  <w:style w:type="character" w:styleId="Hyperlink">
    <w:name w:val="Hyperlink"/>
    <w:basedOn w:val="DefaultParagraphFont"/>
    <w:uiPriority w:val="99"/>
    <w:unhideWhenUsed/>
    <w:rsid w:val="000F18F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93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48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66781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omnaththakur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4</Pages>
  <Words>882</Words>
  <Characters>5030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ashok.pithiya</dc:creator>
  <cp:lastModifiedBy>Thakur, Somnath</cp:lastModifiedBy>
  <cp:revision>42</cp:revision>
  <dcterms:created xsi:type="dcterms:W3CDTF">2021-03-08T02:04:00Z</dcterms:created>
  <dcterms:modified xsi:type="dcterms:W3CDTF">2021-09-13T07:53:00Z</dcterms:modified>
</cp:coreProperties>
</file>