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54982" w14:textId="0FE7D067" w:rsidR="00BC609D" w:rsidRPr="000B22A4" w:rsidRDefault="00BC609D" w:rsidP="00BC609D">
      <w:pPr>
        <w:rPr>
          <w:rFonts w:ascii="Times New Roman" w:hAnsi="Times New Roman" w:cs="Times New Roman"/>
          <w:sz w:val="20"/>
          <w:szCs w:val="20"/>
        </w:rPr>
      </w:pPr>
      <w:r w:rsidRPr="000B22A4">
        <w:rPr>
          <w:rFonts w:ascii="Times New Roman" w:hAnsi="Times New Roman" w:cs="Times New Roman"/>
          <w:b/>
          <w:bCs/>
          <w:sz w:val="24"/>
          <w:szCs w:val="24"/>
        </w:rPr>
        <w:t xml:space="preserve">Khushbu Zala                                                                </w:t>
      </w:r>
      <w:r w:rsidR="003F1251" w:rsidRPr="000B22A4">
        <w:rPr>
          <w:rFonts w:ascii="Times New Roman" w:hAnsi="Times New Roman" w:cs="Times New Roman"/>
          <w:b/>
          <w:bCs/>
          <w:sz w:val="24"/>
          <w:szCs w:val="24"/>
        </w:rPr>
        <w:t xml:space="preserve"> </w:t>
      </w:r>
      <w:r w:rsidRPr="000B22A4">
        <w:rPr>
          <w:rFonts w:ascii="Times New Roman" w:hAnsi="Times New Roman" w:cs="Times New Roman"/>
          <w:sz w:val="20"/>
          <w:szCs w:val="20"/>
        </w:rPr>
        <w:t>Contact Number: 9920541755</w:t>
      </w:r>
    </w:p>
    <w:p w14:paraId="1EF1E0E3" w14:textId="62F09E8B" w:rsidR="00BC609D" w:rsidRPr="000B22A4" w:rsidRDefault="00BC609D" w:rsidP="00BC609D">
      <w:pPr>
        <w:pBdr>
          <w:bottom w:val="single" w:sz="6" w:space="1" w:color="auto"/>
        </w:pBdr>
        <w:rPr>
          <w:rFonts w:ascii="Times New Roman" w:hAnsi="Times New Roman" w:cs="Times New Roman"/>
          <w:sz w:val="20"/>
          <w:szCs w:val="20"/>
        </w:rPr>
      </w:pPr>
      <w:r w:rsidRPr="000B22A4">
        <w:rPr>
          <w:rFonts w:ascii="Times New Roman" w:hAnsi="Times New Roman" w:cs="Times New Roman"/>
          <w:sz w:val="20"/>
          <w:szCs w:val="20"/>
        </w:rPr>
        <w:t xml:space="preserve">                                                                                                          </w:t>
      </w:r>
      <w:r w:rsidR="003F1251" w:rsidRPr="000B22A4">
        <w:rPr>
          <w:rFonts w:ascii="Times New Roman" w:hAnsi="Times New Roman" w:cs="Times New Roman"/>
          <w:sz w:val="20"/>
          <w:szCs w:val="20"/>
        </w:rPr>
        <w:t xml:space="preserve"> </w:t>
      </w:r>
      <w:r w:rsidRPr="000B22A4">
        <w:rPr>
          <w:rFonts w:ascii="Times New Roman" w:hAnsi="Times New Roman" w:cs="Times New Roman"/>
          <w:sz w:val="20"/>
          <w:szCs w:val="20"/>
        </w:rPr>
        <w:t>E-Mail: khushbuzala93@yahoo.com</w:t>
      </w:r>
    </w:p>
    <w:p w14:paraId="6A73B503" w14:textId="1FAB406D" w:rsidR="00BC609D" w:rsidRPr="000B22A4" w:rsidRDefault="00BC609D" w:rsidP="00BC609D">
      <w:pPr>
        <w:rPr>
          <w:rFonts w:ascii="Times New Roman" w:hAnsi="Times New Roman" w:cs="Times New Roman"/>
          <w:b/>
          <w:bCs/>
          <w:sz w:val="20"/>
          <w:szCs w:val="20"/>
          <w:u w:val="single"/>
        </w:rPr>
      </w:pPr>
      <w:r w:rsidRPr="000B22A4">
        <w:rPr>
          <w:rFonts w:ascii="Times New Roman" w:hAnsi="Times New Roman" w:cs="Times New Roman"/>
          <w:b/>
          <w:bCs/>
          <w:sz w:val="20"/>
          <w:szCs w:val="20"/>
          <w:u w:val="single"/>
        </w:rPr>
        <w:t>Address:</w:t>
      </w:r>
    </w:p>
    <w:p w14:paraId="267BFF52" w14:textId="603607B6" w:rsidR="00061080" w:rsidRPr="000B22A4" w:rsidRDefault="00BC609D" w:rsidP="00BC609D">
      <w:pPr>
        <w:pBdr>
          <w:bottom w:val="single" w:sz="6" w:space="1" w:color="auto"/>
        </w:pBdr>
        <w:rPr>
          <w:rFonts w:ascii="Times New Roman" w:hAnsi="Times New Roman" w:cs="Times New Roman"/>
          <w:sz w:val="20"/>
          <w:szCs w:val="20"/>
        </w:rPr>
      </w:pPr>
      <w:r w:rsidRPr="000B22A4">
        <w:rPr>
          <w:rFonts w:ascii="Times New Roman" w:hAnsi="Times New Roman" w:cs="Times New Roman"/>
          <w:sz w:val="20"/>
          <w:szCs w:val="20"/>
        </w:rPr>
        <w:t xml:space="preserve">E7 43, Orchid Heaven, Opposite Orchid Heights, </w:t>
      </w:r>
      <w:proofErr w:type="spellStart"/>
      <w:r w:rsidRPr="000B22A4">
        <w:rPr>
          <w:rFonts w:ascii="Times New Roman" w:hAnsi="Times New Roman" w:cs="Times New Roman"/>
          <w:sz w:val="20"/>
          <w:szCs w:val="20"/>
        </w:rPr>
        <w:t>Applewoods</w:t>
      </w:r>
      <w:proofErr w:type="spellEnd"/>
      <w:r w:rsidRPr="000B22A4">
        <w:rPr>
          <w:rFonts w:ascii="Times New Roman" w:hAnsi="Times New Roman" w:cs="Times New Roman"/>
          <w:sz w:val="20"/>
          <w:szCs w:val="20"/>
        </w:rPr>
        <w:t xml:space="preserve"> Township, </w:t>
      </w:r>
      <w:proofErr w:type="spellStart"/>
      <w:r w:rsidRPr="000B22A4">
        <w:rPr>
          <w:rFonts w:ascii="Times New Roman" w:hAnsi="Times New Roman" w:cs="Times New Roman"/>
          <w:sz w:val="20"/>
          <w:szCs w:val="20"/>
        </w:rPr>
        <w:t>Shela</w:t>
      </w:r>
      <w:proofErr w:type="spellEnd"/>
      <w:r w:rsidRPr="000B22A4">
        <w:rPr>
          <w:rFonts w:ascii="Times New Roman" w:hAnsi="Times New Roman" w:cs="Times New Roman"/>
          <w:sz w:val="20"/>
          <w:szCs w:val="20"/>
        </w:rPr>
        <w:t xml:space="preserve">, </w:t>
      </w:r>
      <w:proofErr w:type="spellStart"/>
      <w:r w:rsidRPr="000B22A4">
        <w:rPr>
          <w:rFonts w:ascii="Times New Roman" w:hAnsi="Times New Roman" w:cs="Times New Roman"/>
          <w:sz w:val="20"/>
          <w:szCs w:val="20"/>
        </w:rPr>
        <w:t>Ahemdabad</w:t>
      </w:r>
      <w:proofErr w:type="spellEnd"/>
      <w:r w:rsidRPr="000B22A4">
        <w:rPr>
          <w:rFonts w:ascii="Times New Roman" w:hAnsi="Times New Roman" w:cs="Times New Roman"/>
          <w:sz w:val="20"/>
          <w:szCs w:val="20"/>
        </w:rPr>
        <w:t xml:space="preserve"> – 380058</w:t>
      </w:r>
    </w:p>
    <w:p w14:paraId="02462E7E" w14:textId="6EA425B7" w:rsidR="00BC609D" w:rsidRPr="000B22A4" w:rsidRDefault="00BC609D" w:rsidP="00BC609D">
      <w:pPr>
        <w:rPr>
          <w:rFonts w:ascii="Times New Roman" w:hAnsi="Times New Roman" w:cs="Times New Roman"/>
          <w:b/>
          <w:bCs/>
          <w:sz w:val="20"/>
          <w:szCs w:val="20"/>
          <w:u w:val="single"/>
        </w:rPr>
      </w:pPr>
      <w:r w:rsidRPr="000B22A4">
        <w:rPr>
          <w:rFonts w:ascii="Times New Roman" w:hAnsi="Times New Roman" w:cs="Times New Roman"/>
          <w:b/>
          <w:bCs/>
          <w:sz w:val="20"/>
          <w:szCs w:val="20"/>
          <w:u w:val="single"/>
        </w:rPr>
        <w:t>Resume Summary:</w:t>
      </w:r>
    </w:p>
    <w:p w14:paraId="31AF64D1" w14:textId="461DEDF7" w:rsidR="00061080" w:rsidRDefault="00BC609D" w:rsidP="00BC609D">
      <w:pPr>
        <w:pBdr>
          <w:bottom w:val="single" w:sz="6" w:space="1" w:color="auto"/>
        </w:pBdr>
        <w:rPr>
          <w:rFonts w:ascii="Times New Roman" w:hAnsi="Times New Roman" w:cs="Times New Roman"/>
          <w:sz w:val="20"/>
          <w:szCs w:val="20"/>
        </w:rPr>
      </w:pPr>
      <w:r w:rsidRPr="000B22A4">
        <w:rPr>
          <w:rFonts w:ascii="Times New Roman" w:hAnsi="Times New Roman" w:cs="Times New Roman"/>
          <w:sz w:val="20"/>
          <w:szCs w:val="20"/>
        </w:rPr>
        <w:t xml:space="preserve">Ambitious and self-motivated, MBA in finance with 4.5 years of experience in </w:t>
      </w:r>
      <w:r w:rsidR="0060326F" w:rsidRPr="000B22A4">
        <w:rPr>
          <w:rFonts w:ascii="Times New Roman" w:hAnsi="Times New Roman" w:cs="Times New Roman"/>
          <w:sz w:val="20"/>
          <w:szCs w:val="20"/>
        </w:rPr>
        <w:t>t</w:t>
      </w:r>
      <w:r w:rsidRPr="000B22A4">
        <w:rPr>
          <w:rFonts w:ascii="Times New Roman" w:hAnsi="Times New Roman" w:cs="Times New Roman"/>
          <w:sz w:val="20"/>
          <w:szCs w:val="20"/>
        </w:rPr>
        <w:t>he field of Anti Money Laundering at leading investment banks such as Morgan Stanley and Citibank, delivering best services and quality work with strong analytical and research skills, accompanied with strong passion for finance industry, open to explore more challenging opportunities</w:t>
      </w:r>
      <w:r w:rsidR="00545E28" w:rsidRPr="000B22A4">
        <w:rPr>
          <w:rFonts w:ascii="Times New Roman" w:hAnsi="Times New Roman" w:cs="Times New Roman"/>
          <w:sz w:val="20"/>
          <w:szCs w:val="20"/>
        </w:rPr>
        <w:t xml:space="preserve"> and fields in the finance</w:t>
      </w:r>
      <w:r w:rsidR="00794862" w:rsidRPr="000B22A4">
        <w:rPr>
          <w:rFonts w:ascii="Times New Roman" w:hAnsi="Times New Roman" w:cs="Times New Roman"/>
          <w:sz w:val="20"/>
          <w:szCs w:val="20"/>
        </w:rPr>
        <w:t>.</w:t>
      </w:r>
    </w:p>
    <w:p w14:paraId="053F0722" w14:textId="77777777" w:rsidR="000B22A4" w:rsidRPr="000B22A4" w:rsidRDefault="000B22A4" w:rsidP="00BC609D">
      <w:pPr>
        <w:pBdr>
          <w:bottom w:val="single" w:sz="6" w:space="1" w:color="auto"/>
        </w:pBdr>
        <w:rPr>
          <w:rFonts w:ascii="Times New Roman" w:hAnsi="Times New Roman" w:cs="Times New Roman"/>
          <w:sz w:val="20"/>
          <w:szCs w:val="20"/>
        </w:rPr>
      </w:pPr>
    </w:p>
    <w:p w14:paraId="79991C13" w14:textId="0FDBAA80" w:rsidR="00BC609D" w:rsidRPr="000B22A4" w:rsidRDefault="00BC609D" w:rsidP="00BC609D">
      <w:pPr>
        <w:rPr>
          <w:rFonts w:ascii="Times New Roman" w:hAnsi="Times New Roman" w:cs="Times New Roman"/>
          <w:b/>
          <w:bCs/>
          <w:sz w:val="20"/>
          <w:szCs w:val="20"/>
          <w:u w:val="single"/>
        </w:rPr>
      </w:pPr>
      <w:r w:rsidRPr="000B22A4">
        <w:rPr>
          <w:rFonts w:ascii="Times New Roman" w:hAnsi="Times New Roman" w:cs="Times New Roman"/>
          <w:b/>
          <w:bCs/>
          <w:sz w:val="20"/>
          <w:szCs w:val="20"/>
          <w:u w:val="single"/>
        </w:rPr>
        <w:t>Career Objectives:</w:t>
      </w:r>
    </w:p>
    <w:p w14:paraId="5D412CB2" w14:textId="038AC0FD" w:rsidR="00B32807" w:rsidRPr="000B22A4" w:rsidRDefault="00BC609D" w:rsidP="00BC609D">
      <w:pPr>
        <w:pBdr>
          <w:bottom w:val="single" w:sz="6" w:space="1" w:color="auto"/>
        </w:pBdr>
        <w:rPr>
          <w:rFonts w:ascii="Times New Roman" w:hAnsi="Times New Roman" w:cs="Times New Roman"/>
          <w:sz w:val="20"/>
          <w:szCs w:val="20"/>
        </w:rPr>
      </w:pPr>
      <w:r w:rsidRPr="000B22A4">
        <w:rPr>
          <w:rFonts w:ascii="Times New Roman" w:hAnsi="Times New Roman" w:cs="Times New Roman"/>
          <w:sz w:val="20"/>
          <w:szCs w:val="20"/>
        </w:rPr>
        <w:t>To obtain a position that will enable me to use my strong organizational skills, award-winning educational background, ability to work well with people and gain further experience while enhancing the company’s productivity and reputation.</w:t>
      </w:r>
    </w:p>
    <w:p w14:paraId="6FDD50FE" w14:textId="7D1A6014" w:rsidR="00A74147" w:rsidRPr="000B22A4" w:rsidRDefault="00B32807" w:rsidP="00BC609D">
      <w:pPr>
        <w:rPr>
          <w:rFonts w:ascii="Times New Roman" w:hAnsi="Times New Roman" w:cs="Times New Roman"/>
          <w:b/>
          <w:bCs/>
          <w:sz w:val="20"/>
          <w:szCs w:val="20"/>
          <w:u w:val="single"/>
        </w:rPr>
      </w:pPr>
      <w:r w:rsidRPr="000B22A4">
        <w:rPr>
          <w:rFonts w:ascii="Times New Roman" w:hAnsi="Times New Roman" w:cs="Times New Roman"/>
          <w:noProof/>
          <w:sz w:val="20"/>
          <w:szCs w:val="20"/>
        </w:rPr>
        <mc:AlternateContent>
          <mc:Choice Requires="wps">
            <w:drawing>
              <wp:anchor distT="0" distB="0" distL="114300" distR="114300" simplePos="0" relativeHeight="251662336" behindDoc="0" locked="0" layoutInCell="1" allowOverlap="1" wp14:anchorId="55F33F45" wp14:editId="042087CA">
                <wp:simplePos x="0" y="0"/>
                <wp:positionH relativeFrom="margin">
                  <wp:posOffset>-70758</wp:posOffset>
                </wp:positionH>
                <wp:positionV relativeFrom="paragraph">
                  <wp:posOffset>128089</wp:posOffset>
                </wp:positionV>
                <wp:extent cx="6128657" cy="274320"/>
                <wp:effectExtent l="0" t="0" r="24765" b="11430"/>
                <wp:wrapNone/>
                <wp:docPr id="6" name="Rectangle 6"/>
                <wp:cNvGraphicFramePr/>
                <a:graphic xmlns:a="http://schemas.openxmlformats.org/drawingml/2006/main">
                  <a:graphicData uri="http://schemas.microsoft.com/office/word/2010/wordprocessingShape">
                    <wps:wsp>
                      <wps:cNvSpPr/>
                      <wps:spPr>
                        <a:xfrm>
                          <a:off x="0" y="0"/>
                          <a:ext cx="6128657" cy="274320"/>
                        </a:xfrm>
                        <a:prstGeom prst="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5CF4194" w14:textId="2F8F47F1" w:rsidR="00A74147" w:rsidRPr="00A74147" w:rsidRDefault="00A74147" w:rsidP="00A74147">
                            <w:pPr>
                              <w:rPr>
                                <w:b/>
                                <w:bCs/>
                                <w:color w:val="000000" w:themeColor="text1"/>
                                <w:u w:val="single"/>
                                <w:lang w:val="en-US"/>
                              </w:rPr>
                            </w:pPr>
                            <w:r w:rsidRPr="00A74147">
                              <w:rPr>
                                <w:b/>
                                <w:bCs/>
                                <w:color w:val="000000" w:themeColor="text1"/>
                                <w:u w:val="single"/>
                                <w:lang w:val="en-US"/>
                              </w:rPr>
                              <w:t>Work Experience</w:t>
                            </w:r>
                            <w:r>
                              <w:rPr>
                                <w:b/>
                                <w:bCs/>
                                <w:color w:val="000000" w:themeColor="text1"/>
                                <w:u w:val="single"/>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33F45" id="Rectangle 6" o:spid="_x0000_s1026" style="position:absolute;margin-left:-5.55pt;margin-top:10.1pt;width:482.55pt;height:21.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" fillcolor="#d8d8d8 [2732]" strokecolor="#1f3763 [1604]" strokeweight="1pt">
                <v:textbox>
                  <w:txbxContent>
                    <w:p w14:paraId="55CF4194" w14:textId="2F8F47F1" w:rsidR="00A74147" w:rsidRPr="00A74147" w:rsidRDefault="00A74147" w:rsidP="00A74147">
                      <w:pPr>
                        <w:rPr>
                          <w:b/>
                          <w:bCs/>
                          <w:color w:val="000000" w:themeColor="text1"/>
                          <w:u w:val="single"/>
                          <w:lang w:val="en-US"/>
                        </w:rPr>
                      </w:pPr>
                      <w:r w:rsidRPr="00A74147">
                        <w:rPr>
                          <w:b/>
                          <w:bCs/>
                          <w:color w:val="000000" w:themeColor="text1"/>
                          <w:u w:val="single"/>
                          <w:lang w:val="en-US"/>
                        </w:rPr>
                        <w:t>Work Experience</w:t>
                      </w:r>
                      <w:r>
                        <w:rPr>
                          <w:b/>
                          <w:bCs/>
                          <w:color w:val="000000" w:themeColor="text1"/>
                          <w:u w:val="single"/>
                          <w:lang w:val="en-US"/>
                        </w:rPr>
                        <w:t>:</w:t>
                      </w:r>
                    </w:p>
                  </w:txbxContent>
                </v:textbox>
                <w10:wrap anchorx="margin"/>
              </v:rect>
            </w:pict>
          </mc:Fallback>
        </mc:AlternateContent>
      </w:r>
    </w:p>
    <w:p w14:paraId="49169D28" w14:textId="77777777" w:rsidR="00B32807" w:rsidRPr="000B22A4" w:rsidRDefault="00B32807" w:rsidP="00BC609D">
      <w:pPr>
        <w:rPr>
          <w:rFonts w:ascii="Times New Roman" w:hAnsi="Times New Roman" w:cs="Times New Roman"/>
          <w:b/>
          <w:bCs/>
          <w:sz w:val="20"/>
          <w:szCs w:val="20"/>
        </w:rPr>
      </w:pPr>
    </w:p>
    <w:p w14:paraId="78B98D2F" w14:textId="73D18CE2" w:rsidR="00BC609D" w:rsidRPr="000B22A4" w:rsidRDefault="00BC609D" w:rsidP="00BC609D">
      <w:pPr>
        <w:rPr>
          <w:rFonts w:ascii="Times New Roman" w:hAnsi="Times New Roman" w:cs="Times New Roman"/>
          <w:b/>
          <w:bCs/>
          <w:sz w:val="20"/>
          <w:szCs w:val="20"/>
          <w:u w:val="single"/>
        </w:rPr>
      </w:pPr>
      <w:r w:rsidRPr="000B22A4">
        <w:rPr>
          <w:rFonts w:ascii="Times New Roman" w:hAnsi="Times New Roman" w:cs="Times New Roman"/>
          <w:b/>
          <w:bCs/>
          <w:sz w:val="20"/>
          <w:szCs w:val="20"/>
          <w:u w:val="single"/>
        </w:rPr>
        <w:t>Morgan Stanley Advantage Services India Limited (Hedge Fund Services Division of Morgan                 Stanley USA):</w:t>
      </w:r>
    </w:p>
    <w:p w14:paraId="613252EC" w14:textId="3D1CE172" w:rsidR="00BC609D" w:rsidRPr="000B22A4" w:rsidRDefault="00BC609D" w:rsidP="00BC609D">
      <w:pPr>
        <w:rPr>
          <w:rFonts w:ascii="Times New Roman" w:hAnsi="Times New Roman" w:cs="Times New Roman"/>
          <w:b/>
          <w:bCs/>
          <w:sz w:val="20"/>
          <w:szCs w:val="20"/>
          <w:u w:val="single"/>
        </w:rPr>
      </w:pPr>
      <w:r w:rsidRPr="000B22A4">
        <w:rPr>
          <w:rFonts w:ascii="Times New Roman" w:hAnsi="Times New Roman" w:cs="Times New Roman"/>
          <w:b/>
          <w:bCs/>
          <w:sz w:val="20"/>
          <w:szCs w:val="20"/>
          <w:u w:val="single"/>
        </w:rPr>
        <w:t>Team Leader (February 2021- June 2021)</w:t>
      </w:r>
    </w:p>
    <w:p w14:paraId="57F79FF9" w14:textId="7324481B" w:rsidR="00BC609D" w:rsidRPr="000B22A4" w:rsidRDefault="00BC609D" w:rsidP="00BC609D">
      <w:pPr>
        <w:rPr>
          <w:rFonts w:ascii="Times New Roman" w:hAnsi="Times New Roman" w:cs="Times New Roman"/>
          <w:sz w:val="20"/>
          <w:szCs w:val="20"/>
        </w:rPr>
      </w:pPr>
      <w:r w:rsidRPr="000B22A4">
        <w:rPr>
          <w:rFonts w:ascii="Times New Roman" w:hAnsi="Times New Roman" w:cs="Times New Roman"/>
          <w:b/>
          <w:bCs/>
          <w:sz w:val="20"/>
          <w:szCs w:val="20"/>
          <w:u w:val="single"/>
        </w:rPr>
        <w:t>Senior Associate (June 2018 – February 2021):</w:t>
      </w:r>
      <w:r w:rsidRPr="000B22A4">
        <w:rPr>
          <w:rFonts w:ascii="Times New Roman" w:hAnsi="Times New Roman" w:cs="Times New Roman"/>
          <w:sz w:val="20"/>
          <w:szCs w:val="20"/>
        </w:rPr>
        <w:t xml:space="preserve"> Part of investor services Anti-Money Laundering (AML) team improving client services provided to Hedge Funds from USA, Ireland, Middle East and Asia-Pacific.</w:t>
      </w:r>
    </w:p>
    <w:p w14:paraId="74B6EF8E" w14:textId="3B0DE9CF" w:rsidR="00981EDB" w:rsidRPr="000B22A4" w:rsidRDefault="00981EDB" w:rsidP="00794862">
      <w:pPr>
        <w:pStyle w:val="ListParagraph"/>
        <w:numPr>
          <w:ilvl w:val="0"/>
          <w:numId w:val="1"/>
        </w:numPr>
        <w:rPr>
          <w:rFonts w:ascii="Times New Roman" w:hAnsi="Times New Roman" w:cs="Times New Roman"/>
          <w:sz w:val="20"/>
          <w:szCs w:val="20"/>
        </w:rPr>
      </w:pPr>
      <w:r w:rsidRPr="000B22A4">
        <w:rPr>
          <w:rFonts w:ascii="Times New Roman" w:hAnsi="Times New Roman" w:cs="Times New Roman"/>
          <w:sz w:val="20"/>
          <w:szCs w:val="20"/>
        </w:rPr>
        <w:t xml:space="preserve">Providing </w:t>
      </w:r>
      <w:r w:rsidR="000759B5" w:rsidRPr="000B22A4">
        <w:rPr>
          <w:rFonts w:ascii="Times New Roman" w:hAnsi="Times New Roman" w:cs="Times New Roman"/>
          <w:sz w:val="20"/>
          <w:szCs w:val="20"/>
        </w:rPr>
        <w:t xml:space="preserve">process related </w:t>
      </w:r>
      <w:r w:rsidRPr="000B22A4">
        <w:rPr>
          <w:rFonts w:ascii="Times New Roman" w:hAnsi="Times New Roman" w:cs="Times New Roman"/>
          <w:sz w:val="20"/>
          <w:szCs w:val="20"/>
        </w:rPr>
        <w:t xml:space="preserve">training </w:t>
      </w:r>
      <w:r w:rsidR="000759B5" w:rsidRPr="000B22A4">
        <w:rPr>
          <w:rFonts w:ascii="Times New Roman" w:hAnsi="Times New Roman" w:cs="Times New Roman"/>
          <w:sz w:val="20"/>
          <w:szCs w:val="20"/>
        </w:rPr>
        <w:t>to</w:t>
      </w:r>
      <w:r w:rsidRPr="000B22A4">
        <w:rPr>
          <w:rFonts w:ascii="Times New Roman" w:hAnsi="Times New Roman" w:cs="Times New Roman"/>
          <w:sz w:val="20"/>
          <w:szCs w:val="20"/>
        </w:rPr>
        <w:t xml:space="preserve"> the new joiners in the team</w:t>
      </w:r>
      <w:r w:rsidR="000759B5" w:rsidRPr="000B22A4">
        <w:rPr>
          <w:rFonts w:ascii="Times New Roman" w:hAnsi="Times New Roman" w:cs="Times New Roman"/>
          <w:sz w:val="20"/>
          <w:szCs w:val="20"/>
        </w:rPr>
        <w:t>.</w:t>
      </w:r>
    </w:p>
    <w:p w14:paraId="59A095DD" w14:textId="039757E5" w:rsidR="000759B5" w:rsidRPr="000B22A4" w:rsidRDefault="000759B5" w:rsidP="00794862">
      <w:pPr>
        <w:pStyle w:val="ListParagraph"/>
        <w:numPr>
          <w:ilvl w:val="0"/>
          <w:numId w:val="1"/>
        </w:numPr>
        <w:rPr>
          <w:rFonts w:ascii="Times New Roman" w:hAnsi="Times New Roman" w:cs="Times New Roman"/>
          <w:sz w:val="20"/>
          <w:szCs w:val="20"/>
        </w:rPr>
      </w:pPr>
      <w:r w:rsidRPr="000B22A4">
        <w:rPr>
          <w:rFonts w:ascii="Times New Roman" w:hAnsi="Times New Roman" w:cs="Times New Roman"/>
          <w:sz w:val="20"/>
          <w:szCs w:val="20"/>
        </w:rPr>
        <w:t xml:space="preserve">Reliable point of contact for giving solutions to </w:t>
      </w:r>
      <w:r w:rsidR="00A74147" w:rsidRPr="000B22A4">
        <w:rPr>
          <w:rFonts w:ascii="Times New Roman" w:hAnsi="Times New Roman" w:cs="Times New Roman"/>
          <w:sz w:val="20"/>
          <w:szCs w:val="20"/>
        </w:rPr>
        <w:t>queries</w:t>
      </w:r>
      <w:r w:rsidRPr="000B22A4">
        <w:rPr>
          <w:rFonts w:ascii="Times New Roman" w:hAnsi="Times New Roman" w:cs="Times New Roman"/>
          <w:sz w:val="20"/>
          <w:szCs w:val="20"/>
        </w:rPr>
        <w:t xml:space="preserve"> from new joiners.</w:t>
      </w:r>
    </w:p>
    <w:p w14:paraId="4CA9949B" w14:textId="79A9733D" w:rsidR="00BC609D" w:rsidRPr="000B22A4" w:rsidRDefault="00BC609D" w:rsidP="00794862">
      <w:pPr>
        <w:pStyle w:val="ListParagraph"/>
        <w:numPr>
          <w:ilvl w:val="0"/>
          <w:numId w:val="1"/>
        </w:numPr>
        <w:rPr>
          <w:rFonts w:ascii="Times New Roman" w:hAnsi="Times New Roman" w:cs="Times New Roman"/>
          <w:sz w:val="20"/>
          <w:szCs w:val="20"/>
        </w:rPr>
      </w:pPr>
      <w:r w:rsidRPr="000B22A4">
        <w:rPr>
          <w:rFonts w:ascii="Times New Roman" w:hAnsi="Times New Roman" w:cs="Times New Roman"/>
          <w:sz w:val="20"/>
          <w:szCs w:val="20"/>
        </w:rPr>
        <w:t>Conducting due diligence by collecting and verifying AML documents provided by subscribing and redeeming investors in the Hedge funds with the AML policy of the respective jurisdiction of the funds.</w:t>
      </w:r>
    </w:p>
    <w:p w14:paraId="20B6CC3C" w14:textId="2B761F27" w:rsidR="00BC609D" w:rsidRPr="000B22A4" w:rsidRDefault="00BC609D" w:rsidP="00794862">
      <w:pPr>
        <w:pStyle w:val="ListParagraph"/>
        <w:numPr>
          <w:ilvl w:val="0"/>
          <w:numId w:val="1"/>
        </w:numPr>
        <w:rPr>
          <w:rFonts w:ascii="Times New Roman" w:hAnsi="Times New Roman" w:cs="Times New Roman"/>
          <w:sz w:val="20"/>
          <w:szCs w:val="20"/>
        </w:rPr>
      </w:pPr>
      <w:r w:rsidRPr="000B22A4">
        <w:rPr>
          <w:rFonts w:ascii="Times New Roman" w:hAnsi="Times New Roman" w:cs="Times New Roman"/>
          <w:sz w:val="20"/>
          <w:szCs w:val="20"/>
        </w:rPr>
        <w:t>Performing AML on wide range of investor types such as Individuals, corporate, nominees, pension plans, IRAs, Partnership, Trusts etc.</w:t>
      </w:r>
    </w:p>
    <w:p w14:paraId="1FC5F00B" w14:textId="684F8ACD" w:rsidR="00BC609D" w:rsidRPr="000B22A4" w:rsidRDefault="00BC609D" w:rsidP="00794862">
      <w:pPr>
        <w:pStyle w:val="ListParagraph"/>
        <w:numPr>
          <w:ilvl w:val="0"/>
          <w:numId w:val="1"/>
        </w:numPr>
        <w:rPr>
          <w:rFonts w:ascii="Times New Roman" w:hAnsi="Times New Roman" w:cs="Times New Roman"/>
          <w:sz w:val="20"/>
          <w:szCs w:val="20"/>
        </w:rPr>
      </w:pPr>
      <w:r w:rsidRPr="000B22A4">
        <w:rPr>
          <w:rFonts w:ascii="Times New Roman" w:hAnsi="Times New Roman" w:cs="Times New Roman"/>
          <w:sz w:val="20"/>
          <w:szCs w:val="20"/>
        </w:rPr>
        <w:t>Identifying and conducting enhanced due diligence on investors with high-risk attributes such as high-risk jurisdictions, PEP, Negative media etc. which includes screening in OFAC, World Check etc.</w:t>
      </w:r>
    </w:p>
    <w:p w14:paraId="07968C19" w14:textId="291F4ADB" w:rsidR="00BC609D" w:rsidRPr="000B22A4" w:rsidRDefault="00BC609D" w:rsidP="00794862">
      <w:pPr>
        <w:pStyle w:val="ListParagraph"/>
        <w:numPr>
          <w:ilvl w:val="0"/>
          <w:numId w:val="1"/>
        </w:numPr>
        <w:rPr>
          <w:rFonts w:ascii="Times New Roman" w:hAnsi="Times New Roman" w:cs="Times New Roman"/>
          <w:sz w:val="20"/>
          <w:szCs w:val="20"/>
        </w:rPr>
      </w:pPr>
      <w:r w:rsidRPr="000B22A4">
        <w:rPr>
          <w:rFonts w:ascii="Times New Roman" w:hAnsi="Times New Roman" w:cs="Times New Roman"/>
          <w:sz w:val="20"/>
          <w:szCs w:val="20"/>
        </w:rPr>
        <w:t xml:space="preserve">Reporting to the fund, MLRO and compliance of any suspicious activities detected. </w:t>
      </w:r>
    </w:p>
    <w:p w14:paraId="3589541A" w14:textId="4D8CF3B5" w:rsidR="00BC609D" w:rsidRPr="000B22A4" w:rsidRDefault="00BC609D" w:rsidP="00794862">
      <w:pPr>
        <w:pStyle w:val="ListParagraph"/>
        <w:numPr>
          <w:ilvl w:val="0"/>
          <w:numId w:val="1"/>
        </w:numPr>
        <w:rPr>
          <w:rFonts w:ascii="Times New Roman" w:hAnsi="Times New Roman" w:cs="Times New Roman"/>
          <w:sz w:val="20"/>
          <w:szCs w:val="20"/>
        </w:rPr>
      </w:pPr>
      <w:r w:rsidRPr="000B22A4">
        <w:rPr>
          <w:rFonts w:ascii="Times New Roman" w:hAnsi="Times New Roman" w:cs="Times New Roman"/>
          <w:sz w:val="20"/>
          <w:szCs w:val="20"/>
        </w:rPr>
        <w:t>Reach out to Investment Advisors, Investors and Investor services representative on a daily basis for obtaining AML documents pertaining to subscriptions or redemptions.</w:t>
      </w:r>
    </w:p>
    <w:p w14:paraId="706C4C0C" w14:textId="7A018E72" w:rsidR="00BC609D" w:rsidRPr="000B22A4" w:rsidRDefault="00BC609D" w:rsidP="00794862">
      <w:pPr>
        <w:pStyle w:val="ListParagraph"/>
        <w:numPr>
          <w:ilvl w:val="0"/>
          <w:numId w:val="1"/>
        </w:numPr>
        <w:rPr>
          <w:rFonts w:ascii="Times New Roman" w:hAnsi="Times New Roman" w:cs="Times New Roman"/>
          <w:sz w:val="20"/>
          <w:szCs w:val="20"/>
        </w:rPr>
      </w:pPr>
      <w:r w:rsidRPr="000B22A4">
        <w:rPr>
          <w:rFonts w:ascii="Times New Roman" w:hAnsi="Times New Roman" w:cs="Times New Roman"/>
          <w:sz w:val="20"/>
          <w:szCs w:val="20"/>
        </w:rPr>
        <w:t>Conducting meeting with fund investment advisors to provide them the current status on AML of their investors.</w:t>
      </w:r>
    </w:p>
    <w:p w14:paraId="649DE981" w14:textId="77777777" w:rsidR="00794862" w:rsidRPr="000B22A4" w:rsidRDefault="00BC609D" w:rsidP="00BC609D">
      <w:pPr>
        <w:pStyle w:val="ListParagraph"/>
        <w:numPr>
          <w:ilvl w:val="0"/>
          <w:numId w:val="1"/>
        </w:numPr>
        <w:rPr>
          <w:rFonts w:ascii="Times New Roman" w:hAnsi="Times New Roman" w:cs="Times New Roman"/>
          <w:sz w:val="20"/>
          <w:szCs w:val="20"/>
        </w:rPr>
      </w:pPr>
      <w:r w:rsidRPr="000B22A4">
        <w:rPr>
          <w:rFonts w:ascii="Times New Roman" w:hAnsi="Times New Roman" w:cs="Times New Roman"/>
          <w:sz w:val="20"/>
          <w:szCs w:val="20"/>
        </w:rPr>
        <w:t>Assisting Investor services representative, Accounting and Taxation team with on boarding, redemption and transfer requests related to AML.</w:t>
      </w:r>
    </w:p>
    <w:p w14:paraId="3804C7E2" w14:textId="77777777" w:rsidR="00794862" w:rsidRPr="000B22A4" w:rsidRDefault="00BC609D" w:rsidP="00BC609D">
      <w:pPr>
        <w:pStyle w:val="ListParagraph"/>
        <w:numPr>
          <w:ilvl w:val="0"/>
          <w:numId w:val="1"/>
        </w:numPr>
        <w:rPr>
          <w:rFonts w:ascii="Times New Roman" w:hAnsi="Times New Roman" w:cs="Times New Roman"/>
          <w:sz w:val="20"/>
          <w:szCs w:val="20"/>
        </w:rPr>
      </w:pPr>
      <w:r w:rsidRPr="000B22A4">
        <w:rPr>
          <w:rFonts w:ascii="Times New Roman" w:hAnsi="Times New Roman" w:cs="Times New Roman"/>
          <w:sz w:val="20"/>
          <w:szCs w:val="20"/>
        </w:rPr>
        <w:t>Timely completion of AML with best quality and no error.</w:t>
      </w:r>
    </w:p>
    <w:p w14:paraId="1B3B94B5" w14:textId="239220E5" w:rsidR="00BC609D" w:rsidRPr="000B22A4" w:rsidRDefault="00BC609D" w:rsidP="00BC609D">
      <w:pPr>
        <w:pStyle w:val="ListParagraph"/>
        <w:numPr>
          <w:ilvl w:val="0"/>
          <w:numId w:val="1"/>
        </w:numPr>
        <w:rPr>
          <w:rFonts w:ascii="Times New Roman" w:hAnsi="Times New Roman" w:cs="Times New Roman"/>
          <w:sz w:val="20"/>
          <w:szCs w:val="20"/>
        </w:rPr>
      </w:pPr>
      <w:r w:rsidRPr="000B22A4">
        <w:rPr>
          <w:rFonts w:ascii="Times New Roman" w:hAnsi="Times New Roman" w:cs="Times New Roman"/>
          <w:sz w:val="20"/>
          <w:szCs w:val="20"/>
        </w:rPr>
        <w:t>Checking and reviewing the work done by other teammates.</w:t>
      </w:r>
    </w:p>
    <w:p w14:paraId="14057433" w14:textId="7EE47640" w:rsidR="00500AC1" w:rsidRPr="000B22A4" w:rsidRDefault="00500AC1" w:rsidP="00500AC1">
      <w:pPr>
        <w:rPr>
          <w:rFonts w:ascii="Times New Roman" w:hAnsi="Times New Roman" w:cs="Times New Roman"/>
          <w:b/>
          <w:bCs/>
          <w:sz w:val="20"/>
          <w:szCs w:val="20"/>
        </w:rPr>
      </w:pPr>
      <w:r w:rsidRPr="000B22A4">
        <w:rPr>
          <w:rFonts w:ascii="Times New Roman" w:hAnsi="Times New Roman" w:cs="Times New Roman"/>
          <w:b/>
          <w:bCs/>
          <w:sz w:val="20"/>
          <w:szCs w:val="20"/>
        </w:rPr>
        <w:t>Skills developed:</w:t>
      </w:r>
    </w:p>
    <w:p w14:paraId="32537B8C" w14:textId="661BFD82" w:rsidR="00500AC1" w:rsidRPr="000B22A4" w:rsidRDefault="00500AC1" w:rsidP="00794862">
      <w:pPr>
        <w:pStyle w:val="ListParagraph"/>
        <w:numPr>
          <w:ilvl w:val="0"/>
          <w:numId w:val="2"/>
        </w:numPr>
        <w:rPr>
          <w:rFonts w:ascii="Times New Roman" w:hAnsi="Times New Roman" w:cs="Times New Roman"/>
          <w:sz w:val="20"/>
          <w:szCs w:val="20"/>
        </w:rPr>
      </w:pPr>
      <w:r w:rsidRPr="000B22A4">
        <w:rPr>
          <w:rFonts w:ascii="Times New Roman" w:hAnsi="Times New Roman" w:cs="Times New Roman"/>
          <w:sz w:val="20"/>
          <w:szCs w:val="20"/>
        </w:rPr>
        <w:t>AML for hedge fund industry</w:t>
      </w:r>
    </w:p>
    <w:p w14:paraId="475A4E39" w14:textId="78AD7AF8" w:rsidR="00500AC1" w:rsidRPr="000B22A4" w:rsidRDefault="00500AC1" w:rsidP="00794862">
      <w:pPr>
        <w:pStyle w:val="ListParagraph"/>
        <w:numPr>
          <w:ilvl w:val="0"/>
          <w:numId w:val="2"/>
        </w:numPr>
        <w:rPr>
          <w:rFonts w:ascii="Times New Roman" w:hAnsi="Times New Roman" w:cs="Times New Roman"/>
          <w:sz w:val="20"/>
          <w:szCs w:val="20"/>
        </w:rPr>
      </w:pPr>
      <w:r w:rsidRPr="000B22A4">
        <w:rPr>
          <w:rFonts w:ascii="Times New Roman" w:hAnsi="Times New Roman" w:cs="Times New Roman"/>
          <w:sz w:val="20"/>
          <w:szCs w:val="20"/>
        </w:rPr>
        <w:t>Offshore regulations</w:t>
      </w:r>
    </w:p>
    <w:p w14:paraId="6E77B06E" w14:textId="1C9CD291" w:rsidR="00500AC1" w:rsidRPr="000B22A4" w:rsidRDefault="00500AC1" w:rsidP="00794862">
      <w:pPr>
        <w:pStyle w:val="ListParagraph"/>
        <w:numPr>
          <w:ilvl w:val="0"/>
          <w:numId w:val="2"/>
        </w:numPr>
        <w:rPr>
          <w:rFonts w:ascii="Times New Roman" w:hAnsi="Times New Roman" w:cs="Times New Roman"/>
          <w:sz w:val="20"/>
          <w:szCs w:val="20"/>
        </w:rPr>
      </w:pPr>
      <w:r w:rsidRPr="000B22A4">
        <w:rPr>
          <w:rFonts w:ascii="Times New Roman" w:hAnsi="Times New Roman" w:cs="Times New Roman"/>
          <w:sz w:val="20"/>
          <w:szCs w:val="20"/>
        </w:rPr>
        <w:t>Client handling and MIS reporting</w:t>
      </w:r>
    </w:p>
    <w:p w14:paraId="00B84FFF" w14:textId="53E40E65" w:rsidR="00500AC1" w:rsidRPr="000B22A4" w:rsidRDefault="00500AC1" w:rsidP="00794862">
      <w:pPr>
        <w:pStyle w:val="ListParagraph"/>
        <w:numPr>
          <w:ilvl w:val="0"/>
          <w:numId w:val="2"/>
        </w:numPr>
        <w:rPr>
          <w:rFonts w:ascii="Times New Roman" w:hAnsi="Times New Roman" w:cs="Times New Roman"/>
          <w:sz w:val="20"/>
          <w:szCs w:val="20"/>
        </w:rPr>
      </w:pPr>
      <w:r w:rsidRPr="000B22A4">
        <w:rPr>
          <w:rFonts w:ascii="Times New Roman" w:hAnsi="Times New Roman" w:cs="Times New Roman"/>
          <w:sz w:val="20"/>
          <w:szCs w:val="20"/>
        </w:rPr>
        <w:t>Conducting training for the new joiners and the related teams on AML process</w:t>
      </w:r>
    </w:p>
    <w:p w14:paraId="1C69D4D6" w14:textId="2CEEE75D" w:rsidR="00500AC1" w:rsidRPr="000B22A4" w:rsidRDefault="00500AC1" w:rsidP="00500AC1">
      <w:pPr>
        <w:rPr>
          <w:rFonts w:ascii="Times New Roman" w:hAnsi="Times New Roman" w:cs="Times New Roman"/>
          <w:b/>
          <w:bCs/>
          <w:sz w:val="20"/>
          <w:szCs w:val="20"/>
          <w:u w:val="single"/>
        </w:rPr>
      </w:pPr>
      <w:r w:rsidRPr="000B22A4">
        <w:rPr>
          <w:rFonts w:ascii="Times New Roman" w:hAnsi="Times New Roman" w:cs="Times New Roman"/>
          <w:b/>
          <w:bCs/>
          <w:sz w:val="20"/>
          <w:szCs w:val="20"/>
          <w:u w:val="single"/>
        </w:rPr>
        <w:lastRenderedPageBreak/>
        <w:t>Wipro Limited (Client- Citibank)</w:t>
      </w:r>
    </w:p>
    <w:p w14:paraId="3D714CA9" w14:textId="6F090C62" w:rsidR="00500AC1" w:rsidRPr="000B22A4" w:rsidRDefault="00500AC1" w:rsidP="00500AC1">
      <w:pPr>
        <w:rPr>
          <w:rFonts w:ascii="Times New Roman" w:hAnsi="Times New Roman" w:cs="Times New Roman"/>
          <w:b/>
          <w:bCs/>
          <w:sz w:val="20"/>
          <w:szCs w:val="20"/>
        </w:rPr>
      </w:pPr>
      <w:r w:rsidRPr="000B22A4">
        <w:rPr>
          <w:rFonts w:ascii="Times New Roman" w:hAnsi="Times New Roman" w:cs="Times New Roman"/>
          <w:b/>
          <w:bCs/>
          <w:sz w:val="20"/>
          <w:szCs w:val="20"/>
          <w:u w:val="single"/>
        </w:rPr>
        <w:t>Analyst (January 2017 – June</w:t>
      </w:r>
      <w:r w:rsidRPr="000B22A4">
        <w:rPr>
          <w:rFonts w:ascii="Times New Roman" w:hAnsi="Times New Roman" w:cs="Times New Roman"/>
          <w:sz w:val="20"/>
          <w:szCs w:val="20"/>
          <w:u w:val="single"/>
        </w:rPr>
        <w:t xml:space="preserve"> </w:t>
      </w:r>
      <w:r w:rsidRPr="000B22A4">
        <w:rPr>
          <w:rFonts w:ascii="Times New Roman" w:hAnsi="Times New Roman" w:cs="Times New Roman"/>
          <w:b/>
          <w:bCs/>
          <w:sz w:val="20"/>
          <w:szCs w:val="20"/>
          <w:u w:val="single"/>
        </w:rPr>
        <w:t>2018):</w:t>
      </w:r>
      <w:r w:rsidRPr="000B22A4">
        <w:rPr>
          <w:rFonts w:ascii="Times New Roman" w:hAnsi="Times New Roman" w:cs="Times New Roman"/>
          <w:b/>
          <w:bCs/>
          <w:sz w:val="20"/>
          <w:szCs w:val="20"/>
        </w:rPr>
        <w:t xml:space="preserve"> Part of KYC due diligence team of new client on boarding</w:t>
      </w:r>
    </w:p>
    <w:p w14:paraId="00D10A29" w14:textId="492D07AF" w:rsidR="00500AC1" w:rsidRPr="000B22A4" w:rsidRDefault="00500AC1" w:rsidP="00500AC1">
      <w:pPr>
        <w:rPr>
          <w:rFonts w:ascii="Times New Roman" w:hAnsi="Times New Roman" w:cs="Times New Roman"/>
          <w:b/>
          <w:bCs/>
          <w:sz w:val="20"/>
          <w:szCs w:val="20"/>
        </w:rPr>
      </w:pPr>
      <w:r w:rsidRPr="000B22A4">
        <w:rPr>
          <w:rFonts w:ascii="Times New Roman" w:hAnsi="Times New Roman" w:cs="Times New Roman"/>
          <w:b/>
          <w:bCs/>
          <w:sz w:val="20"/>
          <w:szCs w:val="20"/>
        </w:rPr>
        <w:t>Roles and Responsibilities:</w:t>
      </w:r>
    </w:p>
    <w:p w14:paraId="7CEF385D" w14:textId="77777777" w:rsidR="00500AC1" w:rsidRPr="000B22A4" w:rsidRDefault="00500AC1" w:rsidP="00794862">
      <w:pPr>
        <w:pStyle w:val="ListParagraph"/>
        <w:numPr>
          <w:ilvl w:val="0"/>
          <w:numId w:val="3"/>
        </w:numPr>
        <w:rPr>
          <w:rFonts w:ascii="Times New Roman" w:hAnsi="Times New Roman" w:cs="Times New Roman"/>
          <w:sz w:val="20"/>
          <w:szCs w:val="20"/>
        </w:rPr>
      </w:pPr>
      <w:r w:rsidRPr="000B22A4">
        <w:rPr>
          <w:rFonts w:ascii="Times New Roman" w:hAnsi="Times New Roman" w:cs="Times New Roman"/>
          <w:sz w:val="20"/>
          <w:szCs w:val="20"/>
        </w:rPr>
        <w:t>Analysing the client data, documentation and negative news in order to determine client risk profile as established under the KYC procedures while on boarding the client.</w:t>
      </w:r>
    </w:p>
    <w:p w14:paraId="5F8C969E" w14:textId="73838FE8" w:rsidR="00500AC1" w:rsidRPr="000B22A4" w:rsidRDefault="00500AC1" w:rsidP="00794862">
      <w:pPr>
        <w:pStyle w:val="ListParagraph"/>
        <w:numPr>
          <w:ilvl w:val="0"/>
          <w:numId w:val="3"/>
        </w:numPr>
        <w:rPr>
          <w:rFonts w:ascii="Times New Roman" w:hAnsi="Times New Roman" w:cs="Times New Roman"/>
          <w:sz w:val="20"/>
          <w:szCs w:val="20"/>
        </w:rPr>
      </w:pPr>
      <w:r w:rsidRPr="000B22A4">
        <w:rPr>
          <w:rFonts w:ascii="Times New Roman" w:hAnsi="Times New Roman" w:cs="Times New Roman"/>
          <w:sz w:val="20"/>
          <w:szCs w:val="20"/>
        </w:rPr>
        <w:t>Preparing due diligence profiles on a wide range of entity types (such as corporate, trusts, funds, NBFC and partnership etc.)</w:t>
      </w:r>
    </w:p>
    <w:p w14:paraId="21F5327A" w14:textId="1E6A06A7" w:rsidR="00500AC1" w:rsidRPr="000B22A4" w:rsidRDefault="00500AC1" w:rsidP="00794862">
      <w:pPr>
        <w:pStyle w:val="ListParagraph"/>
        <w:numPr>
          <w:ilvl w:val="0"/>
          <w:numId w:val="3"/>
        </w:numPr>
        <w:rPr>
          <w:rFonts w:ascii="Times New Roman" w:hAnsi="Times New Roman" w:cs="Times New Roman"/>
          <w:sz w:val="20"/>
          <w:szCs w:val="20"/>
        </w:rPr>
      </w:pPr>
      <w:r w:rsidRPr="000B22A4">
        <w:rPr>
          <w:rFonts w:ascii="Times New Roman" w:hAnsi="Times New Roman" w:cs="Times New Roman"/>
          <w:sz w:val="20"/>
          <w:szCs w:val="20"/>
        </w:rPr>
        <w:t>Ensuring compliance with all AML laws, regulations, guidelines, written procedures, OFAC, CIP as developed by the Citibank.</w:t>
      </w:r>
    </w:p>
    <w:p w14:paraId="569E2EC9" w14:textId="03EC49EB" w:rsidR="00500AC1" w:rsidRPr="000B22A4" w:rsidRDefault="00500AC1" w:rsidP="00794862">
      <w:pPr>
        <w:pStyle w:val="ListParagraph"/>
        <w:numPr>
          <w:ilvl w:val="0"/>
          <w:numId w:val="3"/>
        </w:numPr>
        <w:rPr>
          <w:rFonts w:ascii="Times New Roman" w:hAnsi="Times New Roman" w:cs="Times New Roman"/>
          <w:sz w:val="20"/>
          <w:szCs w:val="20"/>
        </w:rPr>
      </w:pPr>
      <w:r w:rsidRPr="000B22A4">
        <w:rPr>
          <w:rFonts w:ascii="Times New Roman" w:hAnsi="Times New Roman" w:cs="Times New Roman"/>
          <w:sz w:val="20"/>
          <w:szCs w:val="20"/>
        </w:rPr>
        <w:t>Performing required KYC screenings on customers using the tools developed by the Citibank such as NESS screening (Countries specific screening), FACTIVA, system screening etc. to find out the negative news as required by the global KYC procedures</w:t>
      </w:r>
    </w:p>
    <w:p w14:paraId="0D75C544" w14:textId="13B1FAB2" w:rsidR="00500AC1" w:rsidRPr="000B22A4" w:rsidRDefault="00500AC1" w:rsidP="00794862">
      <w:pPr>
        <w:pStyle w:val="ListParagraph"/>
        <w:numPr>
          <w:ilvl w:val="0"/>
          <w:numId w:val="3"/>
        </w:numPr>
        <w:rPr>
          <w:rFonts w:ascii="Times New Roman" w:hAnsi="Times New Roman" w:cs="Times New Roman"/>
          <w:sz w:val="20"/>
          <w:szCs w:val="20"/>
        </w:rPr>
      </w:pPr>
      <w:r w:rsidRPr="000B22A4">
        <w:rPr>
          <w:rFonts w:ascii="Times New Roman" w:hAnsi="Times New Roman" w:cs="Times New Roman"/>
          <w:sz w:val="20"/>
          <w:szCs w:val="20"/>
        </w:rPr>
        <w:t>Effectively conducting AML / KYC formality reports on questionable accounts and transactions.</w:t>
      </w:r>
    </w:p>
    <w:p w14:paraId="7A1D78EC" w14:textId="2BAAADB4" w:rsidR="00500AC1" w:rsidRPr="000B22A4" w:rsidRDefault="00500AC1" w:rsidP="00794862">
      <w:pPr>
        <w:pStyle w:val="ListParagraph"/>
        <w:numPr>
          <w:ilvl w:val="0"/>
          <w:numId w:val="3"/>
        </w:numPr>
        <w:rPr>
          <w:rFonts w:ascii="Times New Roman" w:hAnsi="Times New Roman" w:cs="Times New Roman"/>
          <w:sz w:val="20"/>
          <w:szCs w:val="20"/>
        </w:rPr>
      </w:pPr>
      <w:r w:rsidRPr="000B22A4">
        <w:rPr>
          <w:rFonts w:ascii="Times New Roman" w:hAnsi="Times New Roman" w:cs="Times New Roman"/>
          <w:sz w:val="20"/>
          <w:szCs w:val="20"/>
        </w:rPr>
        <w:t>Liaising with RM, front office, technology and operations as part of KYC process.</w:t>
      </w:r>
    </w:p>
    <w:p w14:paraId="53BB9EAA" w14:textId="77777777" w:rsidR="00500AC1" w:rsidRPr="000B22A4" w:rsidRDefault="00500AC1" w:rsidP="00794862">
      <w:pPr>
        <w:pStyle w:val="ListParagraph"/>
        <w:numPr>
          <w:ilvl w:val="0"/>
          <w:numId w:val="3"/>
        </w:numPr>
        <w:rPr>
          <w:rFonts w:ascii="Times New Roman" w:hAnsi="Times New Roman" w:cs="Times New Roman"/>
          <w:sz w:val="20"/>
          <w:szCs w:val="20"/>
        </w:rPr>
      </w:pPr>
      <w:r w:rsidRPr="000B22A4">
        <w:rPr>
          <w:rFonts w:ascii="Times New Roman" w:hAnsi="Times New Roman" w:cs="Times New Roman"/>
          <w:sz w:val="20"/>
          <w:szCs w:val="20"/>
        </w:rPr>
        <w:t>Performing due diligence using various tools such as D&amp;B, Lexis-Nexis, Bankers Almanac Google etc.</w:t>
      </w:r>
    </w:p>
    <w:p w14:paraId="538B3286" w14:textId="59F62A24" w:rsidR="00500AC1" w:rsidRPr="000B22A4" w:rsidRDefault="00500AC1" w:rsidP="00794862">
      <w:pPr>
        <w:pStyle w:val="ListParagraph"/>
        <w:numPr>
          <w:ilvl w:val="0"/>
          <w:numId w:val="3"/>
        </w:numPr>
        <w:rPr>
          <w:rFonts w:ascii="Times New Roman" w:hAnsi="Times New Roman" w:cs="Times New Roman"/>
          <w:sz w:val="20"/>
          <w:szCs w:val="20"/>
        </w:rPr>
      </w:pPr>
      <w:r w:rsidRPr="000B22A4">
        <w:rPr>
          <w:rFonts w:ascii="Times New Roman" w:hAnsi="Times New Roman" w:cs="Times New Roman"/>
          <w:sz w:val="20"/>
          <w:szCs w:val="20"/>
        </w:rPr>
        <w:t>Maintaining close working knowledge of assigned investigations and advise supervisors of their progress and any other matter of concern.</w:t>
      </w:r>
    </w:p>
    <w:p w14:paraId="1934B829" w14:textId="45659865" w:rsidR="00500AC1" w:rsidRPr="000B22A4" w:rsidRDefault="00500AC1" w:rsidP="00794862">
      <w:pPr>
        <w:pStyle w:val="ListParagraph"/>
        <w:numPr>
          <w:ilvl w:val="0"/>
          <w:numId w:val="3"/>
        </w:numPr>
        <w:rPr>
          <w:rFonts w:ascii="Times New Roman" w:hAnsi="Times New Roman" w:cs="Times New Roman"/>
          <w:sz w:val="20"/>
          <w:szCs w:val="20"/>
        </w:rPr>
      </w:pPr>
      <w:r w:rsidRPr="000B22A4">
        <w:rPr>
          <w:rFonts w:ascii="Times New Roman" w:hAnsi="Times New Roman" w:cs="Times New Roman"/>
          <w:sz w:val="20"/>
          <w:szCs w:val="20"/>
        </w:rPr>
        <w:t>Timely completion of due diligence for account opening best quality and no error.</w:t>
      </w:r>
    </w:p>
    <w:p w14:paraId="659436DA" w14:textId="77777777" w:rsidR="00923DD1" w:rsidRPr="000B22A4" w:rsidRDefault="00923DD1" w:rsidP="00923DD1">
      <w:pPr>
        <w:pStyle w:val="ListParagraph"/>
        <w:rPr>
          <w:rFonts w:ascii="Times New Roman" w:hAnsi="Times New Roman" w:cs="Times New Roman"/>
          <w:sz w:val="20"/>
          <w:szCs w:val="20"/>
        </w:rPr>
      </w:pPr>
    </w:p>
    <w:p w14:paraId="69C2C553" w14:textId="77777777" w:rsidR="00500AC1" w:rsidRPr="000B22A4" w:rsidRDefault="00500AC1" w:rsidP="00500AC1">
      <w:pPr>
        <w:rPr>
          <w:rFonts w:ascii="Times New Roman" w:hAnsi="Times New Roman" w:cs="Times New Roman"/>
          <w:b/>
          <w:bCs/>
          <w:sz w:val="20"/>
          <w:szCs w:val="20"/>
          <w:u w:val="single"/>
        </w:rPr>
      </w:pPr>
      <w:r w:rsidRPr="000B22A4">
        <w:rPr>
          <w:rFonts w:ascii="Times New Roman" w:hAnsi="Times New Roman" w:cs="Times New Roman"/>
          <w:b/>
          <w:bCs/>
          <w:sz w:val="20"/>
          <w:szCs w:val="20"/>
          <w:u w:val="single"/>
        </w:rPr>
        <w:t>Khushbu Estate Agency (July 2016- December 2016):</w:t>
      </w:r>
    </w:p>
    <w:p w14:paraId="082B0AB2" w14:textId="24E9F7C6" w:rsidR="00500AC1" w:rsidRPr="000B22A4" w:rsidRDefault="00500AC1" w:rsidP="0039213C">
      <w:pPr>
        <w:pStyle w:val="ListParagraph"/>
        <w:numPr>
          <w:ilvl w:val="0"/>
          <w:numId w:val="4"/>
        </w:numPr>
        <w:rPr>
          <w:rFonts w:ascii="Times New Roman" w:hAnsi="Times New Roman" w:cs="Times New Roman"/>
          <w:sz w:val="20"/>
          <w:szCs w:val="20"/>
        </w:rPr>
      </w:pPr>
      <w:r w:rsidRPr="000B22A4">
        <w:rPr>
          <w:rFonts w:ascii="Times New Roman" w:hAnsi="Times New Roman" w:cs="Times New Roman"/>
          <w:sz w:val="20"/>
          <w:szCs w:val="20"/>
        </w:rPr>
        <w:t>Arranging and attending client meetings for the purchase and sale of properties (Flats, plots, Galas etc.)</w:t>
      </w:r>
    </w:p>
    <w:p w14:paraId="7645F77F" w14:textId="4A47599C" w:rsidR="00500AC1" w:rsidRPr="000B22A4" w:rsidRDefault="00500AC1" w:rsidP="0039213C">
      <w:pPr>
        <w:pStyle w:val="ListParagraph"/>
        <w:numPr>
          <w:ilvl w:val="0"/>
          <w:numId w:val="4"/>
        </w:numPr>
        <w:rPr>
          <w:rFonts w:ascii="Times New Roman" w:hAnsi="Times New Roman" w:cs="Times New Roman"/>
          <w:sz w:val="20"/>
          <w:szCs w:val="20"/>
        </w:rPr>
      </w:pPr>
      <w:r w:rsidRPr="000B22A4">
        <w:rPr>
          <w:rFonts w:ascii="Times New Roman" w:hAnsi="Times New Roman" w:cs="Times New Roman"/>
          <w:sz w:val="20"/>
          <w:szCs w:val="20"/>
        </w:rPr>
        <w:t>Maintaining and arranging documents for the filing of properties (Stamp duty registration etc.)</w:t>
      </w:r>
    </w:p>
    <w:p w14:paraId="14E97028" w14:textId="3FBD1730" w:rsidR="00500AC1" w:rsidRDefault="00500AC1" w:rsidP="0039213C">
      <w:pPr>
        <w:pStyle w:val="ListParagraph"/>
        <w:numPr>
          <w:ilvl w:val="0"/>
          <w:numId w:val="4"/>
        </w:numPr>
        <w:rPr>
          <w:rFonts w:ascii="Times New Roman" w:hAnsi="Times New Roman" w:cs="Times New Roman"/>
          <w:sz w:val="20"/>
          <w:szCs w:val="20"/>
        </w:rPr>
      </w:pPr>
      <w:r w:rsidRPr="000B22A4">
        <w:rPr>
          <w:rFonts w:ascii="Times New Roman" w:hAnsi="Times New Roman" w:cs="Times New Roman"/>
          <w:sz w:val="20"/>
          <w:szCs w:val="20"/>
        </w:rPr>
        <w:t xml:space="preserve">Use of online platform such as </w:t>
      </w:r>
      <w:proofErr w:type="gramStart"/>
      <w:r w:rsidRPr="000B22A4">
        <w:rPr>
          <w:rFonts w:ascii="Times New Roman" w:hAnsi="Times New Roman" w:cs="Times New Roman"/>
          <w:sz w:val="20"/>
          <w:szCs w:val="20"/>
        </w:rPr>
        <w:t>Magicbricks.com ,</w:t>
      </w:r>
      <w:proofErr w:type="gramEnd"/>
      <w:r w:rsidRPr="000B22A4">
        <w:rPr>
          <w:rFonts w:ascii="Times New Roman" w:hAnsi="Times New Roman" w:cs="Times New Roman"/>
          <w:sz w:val="20"/>
          <w:szCs w:val="20"/>
        </w:rPr>
        <w:t xml:space="preserve"> 99acres.com for the enhancement of the business.</w:t>
      </w:r>
    </w:p>
    <w:p w14:paraId="542F6407" w14:textId="77777777" w:rsidR="00DE77A6" w:rsidRPr="000B22A4" w:rsidRDefault="00DE77A6" w:rsidP="00DE77A6">
      <w:pPr>
        <w:pStyle w:val="ListParagraph"/>
        <w:rPr>
          <w:rFonts w:ascii="Times New Roman" w:hAnsi="Times New Roman" w:cs="Times New Roman"/>
          <w:sz w:val="20"/>
          <w:szCs w:val="20"/>
        </w:rPr>
      </w:pPr>
    </w:p>
    <w:p w14:paraId="632CB697" w14:textId="22061716" w:rsidR="00923DD1" w:rsidRPr="000B22A4" w:rsidRDefault="00557995" w:rsidP="00923DD1">
      <w:pPr>
        <w:pStyle w:val="ListParagraph"/>
        <w:rPr>
          <w:rFonts w:ascii="Times New Roman" w:hAnsi="Times New Roman" w:cs="Times New Roman"/>
          <w:sz w:val="20"/>
          <w:szCs w:val="20"/>
        </w:rPr>
      </w:pPr>
      <w:r w:rsidRPr="000B22A4">
        <w:rPr>
          <w:rFonts w:ascii="Times New Roman" w:hAnsi="Times New Roman" w:cs="Times New Roman"/>
          <w:noProof/>
          <w:sz w:val="20"/>
          <w:szCs w:val="20"/>
        </w:rPr>
        <mc:AlternateContent>
          <mc:Choice Requires="wps">
            <w:drawing>
              <wp:anchor distT="0" distB="0" distL="114300" distR="114300" simplePos="0" relativeHeight="251661312" behindDoc="0" locked="0" layoutInCell="1" allowOverlap="1" wp14:anchorId="2FF67873" wp14:editId="0D404F7C">
                <wp:simplePos x="0" y="0"/>
                <wp:positionH relativeFrom="column">
                  <wp:posOffset>-83820</wp:posOffset>
                </wp:positionH>
                <wp:positionV relativeFrom="paragraph">
                  <wp:posOffset>123825</wp:posOffset>
                </wp:positionV>
                <wp:extent cx="6141720" cy="254000"/>
                <wp:effectExtent l="0" t="0" r="11430" b="12700"/>
                <wp:wrapNone/>
                <wp:docPr id="5" name="Rectangle 5"/>
                <wp:cNvGraphicFramePr/>
                <a:graphic xmlns:a="http://schemas.openxmlformats.org/drawingml/2006/main">
                  <a:graphicData uri="http://schemas.microsoft.com/office/word/2010/wordprocessingShape">
                    <wps:wsp>
                      <wps:cNvSpPr/>
                      <wps:spPr>
                        <a:xfrm>
                          <a:off x="0" y="0"/>
                          <a:ext cx="6141720" cy="254000"/>
                        </a:xfrm>
                        <a:prstGeom prst="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0DDE56E" w14:textId="6B25F200" w:rsidR="00557995" w:rsidRPr="00A74147" w:rsidRDefault="00557995" w:rsidP="00557995">
                            <w:pPr>
                              <w:rPr>
                                <w:b/>
                                <w:bCs/>
                                <w:color w:val="000000" w:themeColor="text1"/>
                                <w:u w:val="single"/>
                                <w:lang w:val="en-US"/>
                              </w:rPr>
                            </w:pPr>
                            <w:r w:rsidRPr="00A74147">
                              <w:rPr>
                                <w:b/>
                                <w:bCs/>
                                <w:color w:val="000000" w:themeColor="text1"/>
                                <w:u w:val="single"/>
                                <w:lang w:val="en-US"/>
                              </w:rPr>
                              <w:t>Education and Certification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F67873" id="Rectangle 5" o:spid="_x0000_s1027" style="position:absolute;left:0;text-align:left;margin-left:-6.6pt;margin-top:9.75pt;width:483.6pt;height:2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" fillcolor="#d8d8d8 [2732]" strokecolor="#1f3763 [1604]" strokeweight="1pt">
                <v:textbox>
                  <w:txbxContent>
                    <w:p w14:paraId="60DDE56E" w14:textId="6B25F200" w:rsidR="00557995" w:rsidRPr="00A74147" w:rsidRDefault="00557995" w:rsidP="00557995">
                      <w:pPr>
                        <w:rPr>
                          <w:b/>
                          <w:bCs/>
                          <w:color w:val="000000" w:themeColor="text1"/>
                          <w:u w:val="single"/>
                          <w:lang w:val="en-US"/>
                        </w:rPr>
                      </w:pPr>
                      <w:r w:rsidRPr="00A74147">
                        <w:rPr>
                          <w:b/>
                          <w:bCs/>
                          <w:color w:val="000000" w:themeColor="text1"/>
                          <w:u w:val="single"/>
                          <w:lang w:val="en-US"/>
                        </w:rPr>
                        <w:t>Education and Certification</w:t>
                      </w:r>
                    </w:p>
                  </w:txbxContent>
                </v:textbox>
              </v:rect>
            </w:pict>
          </mc:Fallback>
        </mc:AlternateContent>
      </w:r>
    </w:p>
    <w:p w14:paraId="61725AAE" w14:textId="29C1DB98" w:rsidR="00500AC1" w:rsidRPr="000B22A4" w:rsidRDefault="00500AC1" w:rsidP="00500AC1">
      <w:pPr>
        <w:rPr>
          <w:rFonts w:ascii="Times New Roman" w:hAnsi="Times New Roman" w:cs="Times New Roman"/>
          <w:b/>
          <w:bCs/>
          <w:sz w:val="20"/>
          <w:szCs w:val="20"/>
          <w:u w:val="single"/>
        </w:rPr>
      </w:pPr>
    </w:p>
    <w:tbl>
      <w:tblPr>
        <w:tblStyle w:val="TableGrid"/>
        <w:tblW w:w="0" w:type="auto"/>
        <w:tblLook w:val="04A0" w:firstRow="1" w:lastRow="0" w:firstColumn="1" w:lastColumn="0" w:noHBand="0" w:noVBand="1"/>
      </w:tblPr>
      <w:tblGrid>
        <w:gridCol w:w="2254"/>
        <w:gridCol w:w="1427"/>
        <w:gridCol w:w="3081"/>
        <w:gridCol w:w="2254"/>
      </w:tblGrid>
      <w:tr w:rsidR="00500AC1" w:rsidRPr="000B22A4" w14:paraId="598FBC9F" w14:textId="77777777" w:rsidTr="00557995">
        <w:tc>
          <w:tcPr>
            <w:tcW w:w="2254" w:type="dxa"/>
            <w:shd w:val="clear" w:color="auto" w:fill="BFBFBF" w:themeFill="background1" w:themeFillShade="BF"/>
          </w:tcPr>
          <w:p w14:paraId="3DBB5E30" w14:textId="3172F3F7" w:rsidR="00500AC1" w:rsidRPr="000B22A4" w:rsidRDefault="00500AC1" w:rsidP="00500AC1">
            <w:pPr>
              <w:rPr>
                <w:rFonts w:ascii="Times New Roman" w:hAnsi="Times New Roman" w:cs="Times New Roman"/>
                <w:sz w:val="20"/>
                <w:szCs w:val="20"/>
              </w:rPr>
            </w:pPr>
            <w:r w:rsidRPr="000B22A4">
              <w:rPr>
                <w:rFonts w:ascii="Times New Roman" w:hAnsi="Times New Roman" w:cs="Times New Roman"/>
                <w:sz w:val="20"/>
                <w:szCs w:val="20"/>
              </w:rPr>
              <w:t>Name of the Course</w:t>
            </w:r>
          </w:p>
        </w:tc>
        <w:tc>
          <w:tcPr>
            <w:tcW w:w="1427" w:type="dxa"/>
            <w:shd w:val="clear" w:color="auto" w:fill="BFBFBF" w:themeFill="background1" w:themeFillShade="BF"/>
          </w:tcPr>
          <w:p w14:paraId="58193240" w14:textId="4344919C" w:rsidR="00500AC1" w:rsidRPr="000B22A4" w:rsidRDefault="00500AC1" w:rsidP="00500AC1">
            <w:pPr>
              <w:rPr>
                <w:rFonts w:ascii="Times New Roman" w:hAnsi="Times New Roman" w:cs="Times New Roman"/>
                <w:sz w:val="20"/>
                <w:szCs w:val="20"/>
              </w:rPr>
            </w:pPr>
            <w:r w:rsidRPr="000B22A4">
              <w:rPr>
                <w:rFonts w:ascii="Times New Roman" w:hAnsi="Times New Roman" w:cs="Times New Roman"/>
                <w:sz w:val="20"/>
                <w:szCs w:val="20"/>
              </w:rPr>
              <w:t>Year</w:t>
            </w:r>
          </w:p>
        </w:tc>
        <w:tc>
          <w:tcPr>
            <w:tcW w:w="3081" w:type="dxa"/>
            <w:shd w:val="clear" w:color="auto" w:fill="BFBFBF" w:themeFill="background1" w:themeFillShade="BF"/>
          </w:tcPr>
          <w:p w14:paraId="59A9A0C8" w14:textId="69838E3C" w:rsidR="00500AC1" w:rsidRPr="000B22A4" w:rsidRDefault="00500AC1" w:rsidP="00500AC1">
            <w:pPr>
              <w:rPr>
                <w:rFonts w:ascii="Times New Roman" w:hAnsi="Times New Roman" w:cs="Times New Roman"/>
                <w:sz w:val="20"/>
                <w:szCs w:val="20"/>
              </w:rPr>
            </w:pPr>
            <w:r w:rsidRPr="000B22A4">
              <w:rPr>
                <w:rFonts w:ascii="Times New Roman" w:hAnsi="Times New Roman" w:cs="Times New Roman"/>
                <w:sz w:val="20"/>
                <w:szCs w:val="20"/>
              </w:rPr>
              <w:t>Name of the college/ Institute</w:t>
            </w:r>
          </w:p>
        </w:tc>
        <w:tc>
          <w:tcPr>
            <w:tcW w:w="2254" w:type="dxa"/>
            <w:shd w:val="clear" w:color="auto" w:fill="BFBFBF" w:themeFill="background1" w:themeFillShade="BF"/>
          </w:tcPr>
          <w:p w14:paraId="5B8A0932" w14:textId="09239CE1" w:rsidR="00500AC1" w:rsidRPr="000B22A4" w:rsidRDefault="00500AC1" w:rsidP="00500AC1">
            <w:pPr>
              <w:rPr>
                <w:rFonts w:ascii="Times New Roman" w:hAnsi="Times New Roman" w:cs="Times New Roman"/>
                <w:sz w:val="20"/>
                <w:szCs w:val="20"/>
              </w:rPr>
            </w:pPr>
            <w:r w:rsidRPr="000B22A4">
              <w:rPr>
                <w:rFonts w:ascii="Times New Roman" w:hAnsi="Times New Roman" w:cs="Times New Roman"/>
                <w:sz w:val="20"/>
                <w:szCs w:val="20"/>
              </w:rPr>
              <w:t>Grade/ CGPA/Percentages</w:t>
            </w:r>
          </w:p>
        </w:tc>
      </w:tr>
      <w:tr w:rsidR="00500AC1" w:rsidRPr="000B22A4" w14:paraId="7D23BF56" w14:textId="77777777" w:rsidTr="00557995">
        <w:tc>
          <w:tcPr>
            <w:tcW w:w="2254" w:type="dxa"/>
          </w:tcPr>
          <w:p w14:paraId="7A440A75" w14:textId="67B06907" w:rsidR="00500AC1" w:rsidRPr="000B22A4" w:rsidRDefault="00500AC1" w:rsidP="00500AC1">
            <w:pPr>
              <w:rPr>
                <w:rFonts w:ascii="Times New Roman" w:hAnsi="Times New Roman" w:cs="Times New Roman"/>
                <w:sz w:val="20"/>
                <w:szCs w:val="20"/>
              </w:rPr>
            </w:pPr>
            <w:r w:rsidRPr="000B22A4">
              <w:rPr>
                <w:rFonts w:ascii="Times New Roman" w:hAnsi="Times New Roman" w:cs="Times New Roman"/>
                <w:sz w:val="20"/>
                <w:szCs w:val="20"/>
              </w:rPr>
              <w:t>MMS</w:t>
            </w:r>
          </w:p>
        </w:tc>
        <w:tc>
          <w:tcPr>
            <w:tcW w:w="1427" w:type="dxa"/>
          </w:tcPr>
          <w:p w14:paraId="1F521D85" w14:textId="40FA4822" w:rsidR="00500AC1" w:rsidRPr="000B22A4" w:rsidRDefault="00500AC1" w:rsidP="00500AC1">
            <w:pPr>
              <w:rPr>
                <w:rFonts w:ascii="Times New Roman" w:hAnsi="Times New Roman" w:cs="Times New Roman"/>
                <w:sz w:val="20"/>
                <w:szCs w:val="20"/>
              </w:rPr>
            </w:pPr>
            <w:r w:rsidRPr="000B22A4">
              <w:rPr>
                <w:rFonts w:ascii="Times New Roman" w:hAnsi="Times New Roman" w:cs="Times New Roman"/>
                <w:sz w:val="20"/>
                <w:szCs w:val="20"/>
              </w:rPr>
              <w:t>2014-2016</w:t>
            </w:r>
          </w:p>
        </w:tc>
        <w:tc>
          <w:tcPr>
            <w:tcW w:w="3081" w:type="dxa"/>
          </w:tcPr>
          <w:p w14:paraId="2C434A43" w14:textId="32233E6E" w:rsidR="00500AC1" w:rsidRPr="000B22A4" w:rsidRDefault="00500AC1" w:rsidP="00500AC1">
            <w:pPr>
              <w:rPr>
                <w:rFonts w:ascii="Times New Roman" w:hAnsi="Times New Roman" w:cs="Times New Roman"/>
                <w:sz w:val="20"/>
                <w:szCs w:val="20"/>
              </w:rPr>
            </w:pPr>
            <w:r w:rsidRPr="000B22A4">
              <w:rPr>
                <w:rFonts w:ascii="Times New Roman" w:hAnsi="Times New Roman" w:cs="Times New Roman"/>
                <w:sz w:val="20"/>
                <w:szCs w:val="20"/>
              </w:rPr>
              <w:t>St. Francis Institute of management and research, Mumbai University - Mumbai</w:t>
            </w:r>
          </w:p>
        </w:tc>
        <w:tc>
          <w:tcPr>
            <w:tcW w:w="2254" w:type="dxa"/>
          </w:tcPr>
          <w:p w14:paraId="39426EAE" w14:textId="77777777" w:rsidR="00500AC1" w:rsidRPr="000B22A4" w:rsidRDefault="00500AC1" w:rsidP="00500AC1">
            <w:pPr>
              <w:rPr>
                <w:rFonts w:ascii="Times New Roman" w:hAnsi="Times New Roman" w:cs="Times New Roman"/>
                <w:sz w:val="20"/>
                <w:szCs w:val="20"/>
              </w:rPr>
            </w:pPr>
            <w:r w:rsidRPr="000B22A4">
              <w:rPr>
                <w:rFonts w:ascii="Times New Roman" w:hAnsi="Times New Roman" w:cs="Times New Roman"/>
                <w:sz w:val="20"/>
                <w:szCs w:val="20"/>
              </w:rPr>
              <w:t>CGPA- 6.07</w:t>
            </w:r>
          </w:p>
          <w:p w14:paraId="2C84C91A" w14:textId="4A94542B" w:rsidR="00500AC1" w:rsidRPr="000B22A4" w:rsidRDefault="00500AC1" w:rsidP="00500AC1">
            <w:pPr>
              <w:rPr>
                <w:rFonts w:ascii="Times New Roman" w:hAnsi="Times New Roman" w:cs="Times New Roman"/>
                <w:sz w:val="20"/>
                <w:szCs w:val="20"/>
              </w:rPr>
            </w:pPr>
            <w:r w:rsidRPr="000B22A4">
              <w:rPr>
                <w:rFonts w:ascii="Times New Roman" w:hAnsi="Times New Roman" w:cs="Times New Roman"/>
                <w:sz w:val="20"/>
                <w:szCs w:val="20"/>
              </w:rPr>
              <w:t>Grade- A</w:t>
            </w:r>
          </w:p>
        </w:tc>
      </w:tr>
      <w:tr w:rsidR="00500AC1" w:rsidRPr="000B22A4" w14:paraId="43E4C881" w14:textId="77777777" w:rsidTr="00557995">
        <w:tc>
          <w:tcPr>
            <w:tcW w:w="2254" w:type="dxa"/>
          </w:tcPr>
          <w:p w14:paraId="5F703EBA" w14:textId="3081DFF3" w:rsidR="00500AC1" w:rsidRPr="000B22A4" w:rsidRDefault="001A69D4" w:rsidP="00500AC1">
            <w:pPr>
              <w:rPr>
                <w:rFonts w:ascii="Times New Roman" w:hAnsi="Times New Roman" w:cs="Times New Roman"/>
                <w:sz w:val="20"/>
                <w:szCs w:val="20"/>
              </w:rPr>
            </w:pPr>
            <w:r w:rsidRPr="000B22A4">
              <w:rPr>
                <w:rFonts w:ascii="Times New Roman" w:hAnsi="Times New Roman" w:cs="Times New Roman"/>
                <w:sz w:val="20"/>
                <w:szCs w:val="20"/>
              </w:rPr>
              <w:t>B.com</w:t>
            </w:r>
          </w:p>
        </w:tc>
        <w:tc>
          <w:tcPr>
            <w:tcW w:w="1427" w:type="dxa"/>
          </w:tcPr>
          <w:p w14:paraId="70234267" w14:textId="4FC10DB6" w:rsidR="00500AC1" w:rsidRPr="000B22A4" w:rsidRDefault="001A69D4" w:rsidP="00500AC1">
            <w:pPr>
              <w:rPr>
                <w:rFonts w:ascii="Times New Roman" w:hAnsi="Times New Roman" w:cs="Times New Roman"/>
                <w:sz w:val="20"/>
                <w:szCs w:val="20"/>
              </w:rPr>
            </w:pPr>
            <w:r w:rsidRPr="000B22A4">
              <w:rPr>
                <w:rFonts w:ascii="Times New Roman" w:hAnsi="Times New Roman" w:cs="Times New Roman"/>
                <w:sz w:val="20"/>
                <w:szCs w:val="20"/>
              </w:rPr>
              <w:t>2014</w:t>
            </w:r>
          </w:p>
        </w:tc>
        <w:tc>
          <w:tcPr>
            <w:tcW w:w="3081" w:type="dxa"/>
          </w:tcPr>
          <w:p w14:paraId="13B76BA5" w14:textId="38D3D624" w:rsidR="00500AC1" w:rsidRPr="000B22A4" w:rsidRDefault="001A69D4" w:rsidP="00500AC1">
            <w:pPr>
              <w:rPr>
                <w:rFonts w:ascii="Times New Roman" w:hAnsi="Times New Roman" w:cs="Times New Roman"/>
                <w:sz w:val="20"/>
                <w:szCs w:val="20"/>
              </w:rPr>
            </w:pPr>
            <w:proofErr w:type="spellStart"/>
            <w:r w:rsidRPr="000B22A4">
              <w:rPr>
                <w:rFonts w:ascii="Times New Roman" w:hAnsi="Times New Roman" w:cs="Times New Roman"/>
                <w:sz w:val="20"/>
                <w:szCs w:val="20"/>
              </w:rPr>
              <w:t>Narsee</w:t>
            </w:r>
            <w:proofErr w:type="spellEnd"/>
            <w:r w:rsidRPr="000B22A4">
              <w:rPr>
                <w:rFonts w:ascii="Times New Roman" w:hAnsi="Times New Roman" w:cs="Times New Roman"/>
                <w:sz w:val="20"/>
                <w:szCs w:val="20"/>
              </w:rPr>
              <w:t xml:space="preserve"> </w:t>
            </w:r>
            <w:proofErr w:type="spellStart"/>
            <w:r w:rsidRPr="000B22A4">
              <w:rPr>
                <w:rFonts w:ascii="Times New Roman" w:hAnsi="Times New Roman" w:cs="Times New Roman"/>
                <w:sz w:val="20"/>
                <w:szCs w:val="20"/>
              </w:rPr>
              <w:t>Monjee</w:t>
            </w:r>
            <w:proofErr w:type="spellEnd"/>
            <w:r w:rsidRPr="000B22A4">
              <w:rPr>
                <w:rFonts w:ascii="Times New Roman" w:hAnsi="Times New Roman" w:cs="Times New Roman"/>
                <w:sz w:val="20"/>
                <w:szCs w:val="20"/>
              </w:rPr>
              <w:t xml:space="preserve"> college of commerce and economics, Mumbai</w:t>
            </w:r>
          </w:p>
        </w:tc>
        <w:tc>
          <w:tcPr>
            <w:tcW w:w="2254" w:type="dxa"/>
          </w:tcPr>
          <w:p w14:paraId="7EA96717" w14:textId="334BC3AB" w:rsidR="00500AC1" w:rsidRPr="000B22A4" w:rsidRDefault="001A69D4" w:rsidP="00500AC1">
            <w:pPr>
              <w:rPr>
                <w:rFonts w:ascii="Times New Roman" w:hAnsi="Times New Roman" w:cs="Times New Roman"/>
                <w:sz w:val="20"/>
                <w:szCs w:val="20"/>
              </w:rPr>
            </w:pPr>
            <w:r w:rsidRPr="000B22A4">
              <w:rPr>
                <w:rFonts w:ascii="Times New Roman" w:hAnsi="Times New Roman" w:cs="Times New Roman"/>
                <w:sz w:val="20"/>
                <w:szCs w:val="20"/>
              </w:rPr>
              <w:t>75.00%</w:t>
            </w:r>
          </w:p>
        </w:tc>
      </w:tr>
      <w:tr w:rsidR="00500AC1" w:rsidRPr="000B22A4" w14:paraId="4626546B" w14:textId="77777777" w:rsidTr="00557995">
        <w:tc>
          <w:tcPr>
            <w:tcW w:w="2254" w:type="dxa"/>
          </w:tcPr>
          <w:p w14:paraId="106AFD2B" w14:textId="77777777" w:rsidR="00500AC1" w:rsidRPr="000B22A4" w:rsidRDefault="001A69D4" w:rsidP="00500AC1">
            <w:pPr>
              <w:rPr>
                <w:rFonts w:ascii="Times New Roman" w:hAnsi="Times New Roman" w:cs="Times New Roman"/>
                <w:sz w:val="20"/>
                <w:szCs w:val="20"/>
              </w:rPr>
            </w:pPr>
            <w:r w:rsidRPr="000B22A4">
              <w:rPr>
                <w:rFonts w:ascii="Times New Roman" w:hAnsi="Times New Roman" w:cs="Times New Roman"/>
                <w:sz w:val="20"/>
                <w:szCs w:val="20"/>
              </w:rPr>
              <w:t>Std 12 (H.S.C)</w:t>
            </w:r>
          </w:p>
          <w:p w14:paraId="3AECCD1D" w14:textId="13427E1E" w:rsidR="001A69D4" w:rsidRPr="000B22A4" w:rsidRDefault="001A69D4" w:rsidP="00500AC1">
            <w:pPr>
              <w:rPr>
                <w:rFonts w:ascii="Times New Roman" w:hAnsi="Times New Roman" w:cs="Times New Roman"/>
                <w:sz w:val="20"/>
                <w:szCs w:val="20"/>
              </w:rPr>
            </w:pPr>
            <w:r w:rsidRPr="000B22A4">
              <w:rPr>
                <w:rFonts w:ascii="Times New Roman" w:hAnsi="Times New Roman" w:cs="Times New Roman"/>
                <w:sz w:val="20"/>
                <w:szCs w:val="20"/>
              </w:rPr>
              <w:t>(Maharashtra)</w:t>
            </w:r>
          </w:p>
        </w:tc>
        <w:tc>
          <w:tcPr>
            <w:tcW w:w="1427" w:type="dxa"/>
          </w:tcPr>
          <w:p w14:paraId="2985999E" w14:textId="1100947C" w:rsidR="00500AC1" w:rsidRPr="000B22A4" w:rsidRDefault="001A69D4" w:rsidP="00500AC1">
            <w:pPr>
              <w:rPr>
                <w:rFonts w:ascii="Times New Roman" w:hAnsi="Times New Roman" w:cs="Times New Roman"/>
                <w:sz w:val="20"/>
                <w:szCs w:val="20"/>
              </w:rPr>
            </w:pPr>
            <w:r w:rsidRPr="000B22A4">
              <w:rPr>
                <w:rFonts w:ascii="Times New Roman" w:hAnsi="Times New Roman" w:cs="Times New Roman"/>
                <w:sz w:val="20"/>
                <w:szCs w:val="20"/>
              </w:rPr>
              <w:t>2011</w:t>
            </w:r>
          </w:p>
        </w:tc>
        <w:tc>
          <w:tcPr>
            <w:tcW w:w="3081" w:type="dxa"/>
          </w:tcPr>
          <w:p w14:paraId="05631233" w14:textId="1D31288D" w:rsidR="00500AC1" w:rsidRPr="000B22A4" w:rsidRDefault="001A69D4" w:rsidP="00500AC1">
            <w:pPr>
              <w:rPr>
                <w:rFonts w:ascii="Times New Roman" w:hAnsi="Times New Roman" w:cs="Times New Roman"/>
                <w:sz w:val="20"/>
                <w:szCs w:val="20"/>
              </w:rPr>
            </w:pPr>
            <w:proofErr w:type="spellStart"/>
            <w:r w:rsidRPr="000B22A4">
              <w:rPr>
                <w:rFonts w:ascii="Times New Roman" w:hAnsi="Times New Roman" w:cs="Times New Roman"/>
                <w:sz w:val="20"/>
                <w:szCs w:val="20"/>
              </w:rPr>
              <w:t>Narsee</w:t>
            </w:r>
            <w:proofErr w:type="spellEnd"/>
            <w:r w:rsidRPr="000B22A4">
              <w:rPr>
                <w:rFonts w:ascii="Times New Roman" w:hAnsi="Times New Roman" w:cs="Times New Roman"/>
                <w:sz w:val="20"/>
                <w:szCs w:val="20"/>
              </w:rPr>
              <w:t xml:space="preserve"> </w:t>
            </w:r>
            <w:proofErr w:type="spellStart"/>
            <w:r w:rsidRPr="000B22A4">
              <w:rPr>
                <w:rFonts w:ascii="Times New Roman" w:hAnsi="Times New Roman" w:cs="Times New Roman"/>
                <w:sz w:val="20"/>
                <w:szCs w:val="20"/>
              </w:rPr>
              <w:t>Monjee</w:t>
            </w:r>
            <w:proofErr w:type="spellEnd"/>
            <w:r w:rsidRPr="000B22A4">
              <w:rPr>
                <w:rFonts w:ascii="Times New Roman" w:hAnsi="Times New Roman" w:cs="Times New Roman"/>
                <w:sz w:val="20"/>
                <w:szCs w:val="20"/>
              </w:rPr>
              <w:t xml:space="preserve"> college of commerce and economics, Mumbai</w:t>
            </w:r>
          </w:p>
        </w:tc>
        <w:tc>
          <w:tcPr>
            <w:tcW w:w="2254" w:type="dxa"/>
          </w:tcPr>
          <w:p w14:paraId="44BDF329" w14:textId="38B95C41" w:rsidR="00500AC1" w:rsidRPr="000B22A4" w:rsidRDefault="001A69D4" w:rsidP="00500AC1">
            <w:pPr>
              <w:rPr>
                <w:rFonts w:ascii="Times New Roman" w:hAnsi="Times New Roman" w:cs="Times New Roman"/>
                <w:sz w:val="20"/>
                <w:szCs w:val="20"/>
              </w:rPr>
            </w:pPr>
            <w:r w:rsidRPr="000B22A4">
              <w:rPr>
                <w:rFonts w:ascii="Times New Roman" w:hAnsi="Times New Roman" w:cs="Times New Roman"/>
                <w:sz w:val="20"/>
                <w:szCs w:val="20"/>
              </w:rPr>
              <w:t>80.00%</w:t>
            </w:r>
          </w:p>
        </w:tc>
      </w:tr>
      <w:tr w:rsidR="001A69D4" w:rsidRPr="000B22A4" w14:paraId="20A081F6" w14:textId="77777777" w:rsidTr="00557995">
        <w:tc>
          <w:tcPr>
            <w:tcW w:w="2254" w:type="dxa"/>
          </w:tcPr>
          <w:p w14:paraId="12284F4F" w14:textId="77777777" w:rsidR="001A69D4" w:rsidRPr="000B22A4" w:rsidRDefault="001A69D4" w:rsidP="00500AC1">
            <w:pPr>
              <w:rPr>
                <w:rFonts w:ascii="Times New Roman" w:hAnsi="Times New Roman" w:cs="Times New Roman"/>
                <w:sz w:val="20"/>
                <w:szCs w:val="20"/>
              </w:rPr>
            </w:pPr>
            <w:r w:rsidRPr="000B22A4">
              <w:rPr>
                <w:rFonts w:ascii="Times New Roman" w:hAnsi="Times New Roman" w:cs="Times New Roman"/>
                <w:sz w:val="20"/>
                <w:szCs w:val="20"/>
              </w:rPr>
              <w:t>Std 10 (S.S.C)</w:t>
            </w:r>
          </w:p>
          <w:p w14:paraId="0A6FD065" w14:textId="637451C6" w:rsidR="001A69D4" w:rsidRPr="000B22A4" w:rsidRDefault="001A69D4" w:rsidP="00500AC1">
            <w:pPr>
              <w:rPr>
                <w:rFonts w:ascii="Times New Roman" w:hAnsi="Times New Roman" w:cs="Times New Roman"/>
                <w:sz w:val="20"/>
                <w:szCs w:val="20"/>
              </w:rPr>
            </w:pPr>
            <w:r w:rsidRPr="000B22A4">
              <w:rPr>
                <w:rFonts w:ascii="Times New Roman" w:hAnsi="Times New Roman" w:cs="Times New Roman"/>
                <w:sz w:val="20"/>
                <w:szCs w:val="20"/>
              </w:rPr>
              <w:t>(Maharashtra)</w:t>
            </w:r>
          </w:p>
        </w:tc>
        <w:tc>
          <w:tcPr>
            <w:tcW w:w="1427" w:type="dxa"/>
          </w:tcPr>
          <w:p w14:paraId="7E9A602B" w14:textId="19289C45" w:rsidR="001A69D4" w:rsidRPr="000B22A4" w:rsidRDefault="001A69D4" w:rsidP="00500AC1">
            <w:pPr>
              <w:rPr>
                <w:rFonts w:ascii="Times New Roman" w:hAnsi="Times New Roman" w:cs="Times New Roman"/>
                <w:sz w:val="20"/>
                <w:szCs w:val="20"/>
              </w:rPr>
            </w:pPr>
            <w:r w:rsidRPr="000B22A4">
              <w:rPr>
                <w:rFonts w:ascii="Times New Roman" w:hAnsi="Times New Roman" w:cs="Times New Roman"/>
                <w:sz w:val="20"/>
                <w:szCs w:val="20"/>
              </w:rPr>
              <w:t>2009</w:t>
            </w:r>
          </w:p>
        </w:tc>
        <w:tc>
          <w:tcPr>
            <w:tcW w:w="3081" w:type="dxa"/>
          </w:tcPr>
          <w:p w14:paraId="03685BA5" w14:textId="5EB54444" w:rsidR="001A69D4" w:rsidRPr="000B22A4" w:rsidRDefault="001A69D4" w:rsidP="00500AC1">
            <w:pPr>
              <w:rPr>
                <w:rFonts w:ascii="Times New Roman" w:hAnsi="Times New Roman" w:cs="Times New Roman"/>
                <w:sz w:val="20"/>
                <w:szCs w:val="20"/>
              </w:rPr>
            </w:pPr>
            <w:r w:rsidRPr="000B22A4">
              <w:rPr>
                <w:rFonts w:ascii="Times New Roman" w:hAnsi="Times New Roman" w:cs="Times New Roman"/>
                <w:sz w:val="20"/>
                <w:szCs w:val="20"/>
              </w:rPr>
              <w:t xml:space="preserve">Poorna </w:t>
            </w:r>
            <w:proofErr w:type="spellStart"/>
            <w:r w:rsidRPr="000B22A4">
              <w:rPr>
                <w:rFonts w:ascii="Times New Roman" w:hAnsi="Times New Roman" w:cs="Times New Roman"/>
                <w:sz w:val="20"/>
                <w:szCs w:val="20"/>
              </w:rPr>
              <w:t>Prajna</w:t>
            </w:r>
            <w:proofErr w:type="spellEnd"/>
            <w:r w:rsidRPr="000B22A4">
              <w:rPr>
                <w:rFonts w:ascii="Times New Roman" w:hAnsi="Times New Roman" w:cs="Times New Roman"/>
                <w:sz w:val="20"/>
                <w:szCs w:val="20"/>
              </w:rPr>
              <w:t xml:space="preserve"> Education Centre, Mumbai</w:t>
            </w:r>
          </w:p>
        </w:tc>
        <w:tc>
          <w:tcPr>
            <w:tcW w:w="2254" w:type="dxa"/>
          </w:tcPr>
          <w:p w14:paraId="55906C88" w14:textId="3F9949FD" w:rsidR="001A69D4" w:rsidRPr="000B22A4" w:rsidRDefault="001A69D4" w:rsidP="00500AC1">
            <w:pPr>
              <w:rPr>
                <w:rFonts w:ascii="Times New Roman" w:hAnsi="Times New Roman" w:cs="Times New Roman"/>
                <w:sz w:val="20"/>
                <w:szCs w:val="20"/>
              </w:rPr>
            </w:pPr>
            <w:r w:rsidRPr="000B22A4">
              <w:rPr>
                <w:rFonts w:ascii="Times New Roman" w:hAnsi="Times New Roman" w:cs="Times New Roman"/>
                <w:sz w:val="20"/>
                <w:szCs w:val="20"/>
              </w:rPr>
              <w:t>92.30%</w:t>
            </w:r>
          </w:p>
        </w:tc>
      </w:tr>
    </w:tbl>
    <w:p w14:paraId="034EAF1A" w14:textId="3205127B" w:rsidR="00500AC1" w:rsidRPr="000B22A4" w:rsidRDefault="00500AC1" w:rsidP="00500AC1">
      <w:pPr>
        <w:rPr>
          <w:rFonts w:ascii="Times New Roman" w:hAnsi="Times New Roman" w:cs="Times New Roman"/>
          <w:sz w:val="20"/>
          <w:szCs w:val="20"/>
        </w:rPr>
      </w:pPr>
    </w:p>
    <w:p w14:paraId="0196D944" w14:textId="07A2BB4C" w:rsidR="00557995" w:rsidRPr="000B22A4" w:rsidRDefault="00557995" w:rsidP="00500AC1">
      <w:pPr>
        <w:rPr>
          <w:rFonts w:ascii="Times New Roman" w:hAnsi="Times New Roman" w:cs="Times New Roman"/>
          <w:b/>
          <w:bCs/>
          <w:sz w:val="20"/>
          <w:szCs w:val="20"/>
          <w:u w:val="single"/>
        </w:rPr>
      </w:pPr>
      <w:r w:rsidRPr="000B22A4">
        <w:rPr>
          <w:rFonts w:ascii="Times New Roman" w:hAnsi="Times New Roman" w:cs="Times New Roman"/>
          <w:noProof/>
          <w:sz w:val="20"/>
          <w:szCs w:val="20"/>
        </w:rPr>
        <mc:AlternateContent>
          <mc:Choice Requires="wps">
            <w:drawing>
              <wp:anchor distT="0" distB="0" distL="114300" distR="114300" simplePos="0" relativeHeight="251660288" behindDoc="0" locked="0" layoutInCell="1" allowOverlap="1" wp14:anchorId="458C3F9D" wp14:editId="6964E0EE">
                <wp:simplePos x="0" y="0"/>
                <wp:positionH relativeFrom="column">
                  <wp:posOffset>-76200</wp:posOffset>
                </wp:positionH>
                <wp:positionV relativeFrom="paragraph">
                  <wp:posOffset>107315</wp:posOffset>
                </wp:positionV>
                <wp:extent cx="6131560" cy="260350"/>
                <wp:effectExtent l="0" t="0" r="21590" b="25400"/>
                <wp:wrapNone/>
                <wp:docPr id="4" name="Rectangle 4"/>
                <wp:cNvGraphicFramePr/>
                <a:graphic xmlns:a="http://schemas.openxmlformats.org/drawingml/2006/main">
                  <a:graphicData uri="http://schemas.microsoft.com/office/word/2010/wordprocessingShape">
                    <wps:wsp>
                      <wps:cNvSpPr/>
                      <wps:spPr>
                        <a:xfrm>
                          <a:off x="0" y="0"/>
                          <a:ext cx="6131560" cy="260350"/>
                        </a:xfrm>
                        <a:prstGeom prst="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172AFBD" w14:textId="70D77025" w:rsidR="00B05043" w:rsidRPr="00557995" w:rsidRDefault="00B05043" w:rsidP="00B05043">
                            <w:pPr>
                              <w:rPr>
                                <w:b/>
                                <w:bCs/>
                                <w:color w:val="000000" w:themeColor="text1"/>
                                <w:u w:val="single"/>
                                <w:lang w:val="en-US"/>
                              </w:rPr>
                            </w:pPr>
                            <w:r w:rsidRPr="00557995">
                              <w:rPr>
                                <w:b/>
                                <w:bCs/>
                                <w:color w:val="000000" w:themeColor="text1"/>
                                <w:u w:val="single"/>
                                <w:lang w:val="en-US"/>
                              </w:rPr>
                              <w:t>Extra-Curricular activities and achievement</w:t>
                            </w:r>
                            <w:r w:rsidR="00557995" w:rsidRPr="00557995">
                              <w:rPr>
                                <w:b/>
                                <w:bCs/>
                                <w:color w:val="000000" w:themeColor="text1"/>
                                <w:u w:val="single"/>
                                <w:lang w:val="en-US"/>
                              </w:rPr>
                              <w:t>:</w:t>
                            </w:r>
                          </w:p>
                          <w:p w14:paraId="4C3CC30F" w14:textId="77777777" w:rsidR="00B05043" w:rsidRPr="00B05043" w:rsidRDefault="00B05043" w:rsidP="00B05043">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8C3F9D" id="Rectangle 4" o:spid="_x0000_s1028" style="position:absolute;margin-left:-6pt;margin-top:8.45pt;width:482.8pt;height: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" fillcolor="#d8d8d8 [2732]" strokecolor="#1f3763 [1604]" strokeweight="1pt">
                <v:textbox>
                  <w:txbxContent>
                    <w:p w14:paraId="6172AFBD" w14:textId="70D77025" w:rsidR="00B05043" w:rsidRPr="00557995" w:rsidRDefault="00B05043" w:rsidP="00B05043">
                      <w:pPr>
                        <w:rPr>
                          <w:b/>
                          <w:bCs/>
                          <w:color w:val="000000" w:themeColor="text1"/>
                          <w:u w:val="single"/>
                          <w:lang w:val="en-US"/>
                        </w:rPr>
                      </w:pPr>
                      <w:r w:rsidRPr="00557995">
                        <w:rPr>
                          <w:b/>
                          <w:bCs/>
                          <w:color w:val="000000" w:themeColor="text1"/>
                          <w:u w:val="single"/>
                          <w:lang w:val="en-US"/>
                        </w:rPr>
                        <w:t>Extra-Curricular activities and achievement</w:t>
                      </w:r>
                      <w:r w:rsidR="00557995" w:rsidRPr="00557995">
                        <w:rPr>
                          <w:b/>
                          <w:bCs/>
                          <w:color w:val="000000" w:themeColor="text1"/>
                          <w:u w:val="single"/>
                          <w:lang w:val="en-US"/>
                        </w:rPr>
                        <w:t>:</w:t>
                      </w:r>
                    </w:p>
                    <w:p w14:paraId="4C3CC30F" w14:textId="77777777" w:rsidR="00B05043" w:rsidRPr="00B05043" w:rsidRDefault="00B05043" w:rsidP="00B05043">
                      <w:pPr>
                        <w:jc w:val="center"/>
                        <w:rPr>
                          <w:lang w:val="en-US"/>
                        </w:rPr>
                      </w:pPr>
                    </w:p>
                  </w:txbxContent>
                </v:textbox>
              </v:rect>
            </w:pict>
          </mc:Fallback>
        </mc:AlternateContent>
      </w:r>
    </w:p>
    <w:p w14:paraId="732FC08E" w14:textId="77777777" w:rsidR="00557995" w:rsidRPr="000B22A4" w:rsidRDefault="00557995" w:rsidP="00500AC1">
      <w:pPr>
        <w:rPr>
          <w:rFonts w:ascii="Times New Roman" w:hAnsi="Times New Roman" w:cs="Times New Roman"/>
          <w:b/>
          <w:bCs/>
          <w:sz w:val="20"/>
          <w:szCs w:val="20"/>
          <w:u w:val="single"/>
        </w:rPr>
      </w:pPr>
    </w:p>
    <w:p w14:paraId="2DBCA998" w14:textId="3FE5EFDD" w:rsidR="001A69D4" w:rsidRPr="000B22A4" w:rsidRDefault="00061080" w:rsidP="00500AC1">
      <w:pPr>
        <w:rPr>
          <w:rFonts w:ascii="Times New Roman" w:hAnsi="Times New Roman" w:cs="Times New Roman"/>
          <w:sz w:val="20"/>
          <w:szCs w:val="20"/>
        </w:rPr>
      </w:pPr>
      <w:r w:rsidRPr="000B22A4">
        <w:rPr>
          <w:rFonts w:ascii="Times New Roman" w:hAnsi="Times New Roman" w:cs="Times New Roman"/>
          <w:b/>
          <w:bCs/>
          <w:sz w:val="20"/>
          <w:szCs w:val="20"/>
          <w:u w:val="single"/>
        </w:rPr>
        <w:t>Academics</w:t>
      </w:r>
      <w:r w:rsidR="001A69D4" w:rsidRPr="000B22A4">
        <w:rPr>
          <w:rFonts w:ascii="Times New Roman" w:hAnsi="Times New Roman" w:cs="Times New Roman"/>
          <w:b/>
          <w:bCs/>
          <w:sz w:val="20"/>
          <w:szCs w:val="20"/>
          <w:u w:val="single"/>
        </w:rPr>
        <w:t>:</w:t>
      </w:r>
      <w:r w:rsidR="001A69D4" w:rsidRPr="000B22A4">
        <w:rPr>
          <w:rFonts w:ascii="Times New Roman" w:hAnsi="Times New Roman" w:cs="Times New Roman"/>
          <w:sz w:val="20"/>
          <w:szCs w:val="20"/>
        </w:rPr>
        <w:t xml:space="preserve"> Secured 1</w:t>
      </w:r>
      <w:r w:rsidR="001A69D4" w:rsidRPr="000B22A4">
        <w:rPr>
          <w:rFonts w:ascii="Times New Roman" w:hAnsi="Times New Roman" w:cs="Times New Roman"/>
          <w:sz w:val="20"/>
          <w:szCs w:val="20"/>
          <w:vertAlign w:val="superscript"/>
        </w:rPr>
        <w:t>st</w:t>
      </w:r>
      <w:r w:rsidR="001A69D4" w:rsidRPr="000B22A4">
        <w:rPr>
          <w:rFonts w:ascii="Times New Roman" w:hAnsi="Times New Roman" w:cs="Times New Roman"/>
          <w:sz w:val="20"/>
          <w:szCs w:val="20"/>
        </w:rPr>
        <w:t xml:space="preserve"> rank in SSC</w:t>
      </w:r>
    </w:p>
    <w:p w14:paraId="171FE635" w14:textId="77777777" w:rsidR="00FC1010" w:rsidRPr="000B22A4" w:rsidRDefault="001A69D4" w:rsidP="00500AC1">
      <w:pPr>
        <w:rPr>
          <w:rFonts w:ascii="Times New Roman" w:hAnsi="Times New Roman" w:cs="Times New Roman"/>
          <w:sz w:val="20"/>
          <w:szCs w:val="20"/>
        </w:rPr>
      </w:pPr>
      <w:proofErr w:type="spellStart"/>
      <w:r w:rsidRPr="000B22A4">
        <w:rPr>
          <w:rFonts w:ascii="Times New Roman" w:hAnsi="Times New Roman" w:cs="Times New Roman"/>
          <w:b/>
          <w:bCs/>
          <w:sz w:val="20"/>
          <w:szCs w:val="20"/>
          <w:u w:val="single"/>
        </w:rPr>
        <w:t>Extra Curricular</w:t>
      </w:r>
      <w:proofErr w:type="spellEnd"/>
      <w:r w:rsidRPr="000B22A4">
        <w:rPr>
          <w:rFonts w:ascii="Times New Roman" w:hAnsi="Times New Roman" w:cs="Times New Roman"/>
          <w:sz w:val="20"/>
          <w:szCs w:val="20"/>
        </w:rPr>
        <w:t xml:space="preserve">: </w:t>
      </w:r>
    </w:p>
    <w:p w14:paraId="2243FDAA" w14:textId="13D2C017" w:rsidR="001A69D4" w:rsidRPr="000B22A4" w:rsidRDefault="001A69D4" w:rsidP="00FC1010">
      <w:pPr>
        <w:pStyle w:val="ListParagraph"/>
        <w:numPr>
          <w:ilvl w:val="0"/>
          <w:numId w:val="5"/>
        </w:numPr>
        <w:rPr>
          <w:rFonts w:ascii="Times New Roman" w:eastAsia="Times New Roman" w:hAnsi="Times New Roman" w:cs="Times New Roman"/>
          <w:sz w:val="20"/>
          <w:szCs w:val="20"/>
        </w:rPr>
      </w:pPr>
      <w:r w:rsidRPr="000B22A4">
        <w:rPr>
          <w:rFonts w:ascii="Times New Roman" w:eastAsia="Times New Roman" w:hAnsi="Times New Roman" w:cs="Times New Roman"/>
          <w:sz w:val="20"/>
          <w:szCs w:val="20"/>
        </w:rPr>
        <w:t>Participated in many intra college competitions such as marketing quiz, Ad enactment, logo making, poster making, greeting card making etc. and won prizes for the same.</w:t>
      </w:r>
    </w:p>
    <w:p w14:paraId="34840BF2" w14:textId="70455B7B" w:rsidR="001A69D4" w:rsidRPr="000B22A4" w:rsidRDefault="001A69D4" w:rsidP="00FC1010">
      <w:pPr>
        <w:pStyle w:val="ListParagraph"/>
        <w:numPr>
          <w:ilvl w:val="0"/>
          <w:numId w:val="5"/>
        </w:numPr>
        <w:rPr>
          <w:rFonts w:ascii="Times New Roman" w:hAnsi="Times New Roman" w:cs="Times New Roman"/>
          <w:sz w:val="20"/>
          <w:szCs w:val="20"/>
        </w:rPr>
      </w:pPr>
      <w:r w:rsidRPr="000B22A4">
        <w:rPr>
          <w:rFonts w:ascii="Times New Roman" w:hAnsi="Times New Roman" w:cs="Times New Roman"/>
          <w:sz w:val="20"/>
          <w:szCs w:val="20"/>
        </w:rPr>
        <w:t>Coordinating the events in the organisations</w:t>
      </w:r>
    </w:p>
    <w:p w14:paraId="0E0F8063" w14:textId="56962A3F" w:rsidR="00061080" w:rsidRPr="000B22A4" w:rsidRDefault="00061080" w:rsidP="001A69D4">
      <w:pPr>
        <w:rPr>
          <w:rFonts w:ascii="Times New Roman" w:hAnsi="Times New Roman" w:cs="Times New Roman"/>
          <w:sz w:val="20"/>
          <w:szCs w:val="20"/>
        </w:rPr>
      </w:pPr>
    </w:p>
    <w:p w14:paraId="13CD23DF" w14:textId="77777777" w:rsidR="00557995" w:rsidRPr="000B22A4" w:rsidRDefault="00557995" w:rsidP="001A69D4">
      <w:pPr>
        <w:rPr>
          <w:rFonts w:ascii="Times New Roman" w:hAnsi="Times New Roman" w:cs="Times New Roman"/>
          <w:sz w:val="20"/>
          <w:szCs w:val="20"/>
        </w:rPr>
      </w:pPr>
    </w:p>
    <w:p w14:paraId="7F6CDFBE" w14:textId="2B505D64" w:rsidR="001A69D4" w:rsidRPr="000B22A4" w:rsidRDefault="005F57C7" w:rsidP="001A69D4">
      <w:pPr>
        <w:rPr>
          <w:rFonts w:ascii="Times New Roman" w:hAnsi="Times New Roman" w:cs="Times New Roman"/>
          <w:b/>
          <w:bCs/>
          <w:sz w:val="20"/>
          <w:szCs w:val="20"/>
          <w:u w:val="single"/>
        </w:rPr>
      </w:pPr>
      <w:r w:rsidRPr="000B22A4">
        <w:rPr>
          <w:rFonts w:ascii="Times New Roman" w:hAnsi="Times New Roman" w:cs="Times New Roman"/>
          <w:b/>
          <w:bCs/>
          <w:noProof/>
          <w:sz w:val="20"/>
          <w:szCs w:val="20"/>
          <w:u w:val="single"/>
        </w:rPr>
        <w:lastRenderedPageBreak/>
        <mc:AlternateContent>
          <mc:Choice Requires="wps">
            <w:drawing>
              <wp:anchor distT="0" distB="0" distL="114300" distR="114300" simplePos="0" relativeHeight="251659264" behindDoc="0" locked="0" layoutInCell="1" allowOverlap="1" wp14:anchorId="451B9F8B" wp14:editId="7F6BE0DE">
                <wp:simplePos x="0" y="0"/>
                <wp:positionH relativeFrom="column">
                  <wp:posOffset>-60960</wp:posOffset>
                </wp:positionH>
                <wp:positionV relativeFrom="paragraph">
                  <wp:posOffset>-91440</wp:posOffset>
                </wp:positionV>
                <wp:extent cx="6088380" cy="254000"/>
                <wp:effectExtent l="0" t="0" r="26670" b="12700"/>
                <wp:wrapNone/>
                <wp:docPr id="2" name="Rectangle 2"/>
                <wp:cNvGraphicFramePr/>
                <a:graphic xmlns:a="http://schemas.openxmlformats.org/drawingml/2006/main">
                  <a:graphicData uri="http://schemas.microsoft.com/office/word/2010/wordprocessingShape">
                    <wps:wsp>
                      <wps:cNvSpPr/>
                      <wps:spPr>
                        <a:xfrm>
                          <a:off x="0" y="0"/>
                          <a:ext cx="6088380" cy="254000"/>
                        </a:xfrm>
                        <a:prstGeom prst="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B163839" w14:textId="4B0537BC" w:rsidR="00B05043" w:rsidRPr="00557995" w:rsidRDefault="00B05043" w:rsidP="00B05043">
                            <w:pPr>
                              <w:rPr>
                                <w:b/>
                                <w:bCs/>
                                <w:color w:val="000000" w:themeColor="text1"/>
                                <w:u w:val="single"/>
                                <w:lang w:val="en-US"/>
                              </w:rPr>
                            </w:pPr>
                            <w:r w:rsidRPr="00557995">
                              <w:rPr>
                                <w:b/>
                                <w:bCs/>
                                <w:color w:val="000000" w:themeColor="text1"/>
                                <w:u w:val="single"/>
                                <w:lang w:val="en-US"/>
                              </w:rPr>
                              <w:t>Personal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1B9F8B" id="Rectangle 2" o:spid="_x0000_s1029" style="position:absolute;margin-left:-4.8pt;margin-top:-7.2pt;width:479.4pt;height: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" fillcolor="#d8d8d8 [2732]" strokecolor="#1f3763 [1604]" strokeweight="1pt">
                <v:textbox>
                  <w:txbxContent>
                    <w:p w14:paraId="5B163839" w14:textId="4B0537BC" w:rsidR="00B05043" w:rsidRPr="00557995" w:rsidRDefault="00B05043" w:rsidP="00B05043">
                      <w:pPr>
                        <w:rPr>
                          <w:b/>
                          <w:bCs/>
                          <w:color w:val="000000" w:themeColor="text1"/>
                          <w:u w:val="single"/>
                          <w:lang w:val="en-US"/>
                        </w:rPr>
                      </w:pPr>
                      <w:r w:rsidRPr="00557995">
                        <w:rPr>
                          <w:b/>
                          <w:bCs/>
                          <w:color w:val="000000" w:themeColor="text1"/>
                          <w:u w:val="single"/>
                          <w:lang w:val="en-US"/>
                        </w:rPr>
                        <w:t>Personal Details</w:t>
                      </w:r>
                    </w:p>
                  </w:txbxContent>
                </v:textbox>
              </v:rect>
            </w:pict>
          </mc:Fallback>
        </mc:AlternateContent>
      </w:r>
      <w:r w:rsidR="001A69D4" w:rsidRPr="000B22A4">
        <w:rPr>
          <w:rFonts w:ascii="Times New Roman" w:hAnsi="Times New Roman" w:cs="Times New Roman"/>
          <w:b/>
          <w:bCs/>
          <w:sz w:val="20"/>
          <w:szCs w:val="20"/>
          <w:u w:val="single"/>
        </w:rPr>
        <w:t>Personal Details:</w:t>
      </w:r>
    </w:p>
    <w:p w14:paraId="6DE75E13" w14:textId="77777777" w:rsidR="001A69D4" w:rsidRPr="000B22A4" w:rsidRDefault="001A69D4" w:rsidP="001A69D4">
      <w:pPr>
        <w:rPr>
          <w:rFonts w:ascii="Times New Roman" w:hAnsi="Times New Roman" w:cs="Times New Roman"/>
          <w:sz w:val="20"/>
          <w:szCs w:val="20"/>
        </w:rPr>
      </w:pPr>
      <w:r w:rsidRPr="000B22A4">
        <w:rPr>
          <w:rFonts w:ascii="Times New Roman" w:hAnsi="Times New Roman" w:cs="Times New Roman"/>
          <w:sz w:val="20"/>
          <w:szCs w:val="20"/>
        </w:rPr>
        <w:t xml:space="preserve">Date of Birth                                     </w:t>
      </w:r>
      <w:proofErr w:type="gramStart"/>
      <w:r w:rsidRPr="000B22A4">
        <w:rPr>
          <w:rFonts w:ascii="Times New Roman" w:hAnsi="Times New Roman" w:cs="Times New Roman"/>
          <w:sz w:val="20"/>
          <w:szCs w:val="20"/>
        </w:rPr>
        <w:t xml:space="preserve">  :</w:t>
      </w:r>
      <w:proofErr w:type="gramEnd"/>
      <w:r w:rsidRPr="000B22A4">
        <w:rPr>
          <w:rFonts w:ascii="Times New Roman" w:hAnsi="Times New Roman" w:cs="Times New Roman"/>
          <w:sz w:val="20"/>
          <w:szCs w:val="20"/>
        </w:rPr>
        <w:t xml:space="preserve"> 06/07/1993</w:t>
      </w:r>
    </w:p>
    <w:p w14:paraId="6010F92F" w14:textId="77777777" w:rsidR="001A69D4" w:rsidRPr="000B22A4" w:rsidRDefault="001A69D4" w:rsidP="001A69D4">
      <w:pPr>
        <w:rPr>
          <w:rFonts w:ascii="Times New Roman" w:hAnsi="Times New Roman" w:cs="Times New Roman"/>
          <w:sz w:val="20"/>
          <w:szCs w:val="20"/>
        </w:rPr>
      </w:pPr>
      <w:r w:rsidRPr="000B22A4">
        <w:rPr>
          <w:rFonts w:ascii="Times New Roman" w:hAnsi="Times New Roman" w:cs="Times New Roman"/>
          <w:sz w:val="20"/>
          <w:szCs w:val="20"/>
        </w:rPr>
        <w:t xml:space="preserve">Area of Interest                                  </w:t>
      </w:r>
      <w:proofErr w:type="gramStart"/>
      <w:r w:rsidRPr="000B22A4">
        <w:rPr>
          <w:rFonts w:ascii="Times New Roman" w:hAnsi="Times New Roman" w:cs="Times New Roman"/>
          <w:sz w:val="20"/>
          <w:szCs w:val="20"/>
        </w:rPr>
        <w:t xml:space="preserve">  :</w:t>
      </w:r>
      <w:proofErr w:type="gramEnd"/>
      <w:r w:rsidRPr="000B22A4">
        <w:rPr>
          <w:rFonts w:ascii="Times New Roman" w:hAnsi="Times New Roman" w:cs="Times New Roman"/>
          <w:sz w:val="20"/>
          <w:szCs w:val="20"/>
        </w:rPr>
        <w:t xml:space="preserve"> Drawing, Painting, Singing, cooking.</w:t>
      </w:r>
    </w:p>
    <w:p w14:paraId="06346AB3" w14:textId="77777777" w:rsidR="001A69D4" w:rsidRPr="000B22A4" w:rsidRDefault="001A69D4" w:rsidP="001A69D4">
      <w:pPr>
        <w:rPr>
          <w:rFonts w:ascii="Times New Roman" w:hAnsi="Times New Roman" w:cs="Times New Roman"/>
          <w:sz w:val="20"/>
          <w:szCs w:val="20"/>
        </w:rPr>
      </w:pPr>
      <w:r w:rsidRPr="000B22A4">
        <w:rPr>
          <w:rFonts w:ascii="Times New Roman" w:hAnsi="Times New Roman" w:cs="Times New Roman"/>
          <w:sz w:val="20"/>
          <w:szCs w:val="20"/>
        </w:rPr>
        <w:t xml:space="preserve">IT Skills Acquired                             </w:t>
      </w:r>
      <w:proofErr w:type="gramStart"/>
      <w:r w:rsidRPr="000B22A4">
        <w:rPr>
          <w:rFonts w:ascii="Times New Roman" w:hAnsi="Times New Roman" w:cs="Times New Roman"/>
          <w:sz w:val="20"/>
          <w:szCs w:val="20"/>
        </w:rPr>
        <w:t xml:space="preserve">  :</w:t>
      </w:r>
      <w:proofErr w:type="gramEnd"/>
      <w:r w:rsidRPr="000B22A4">
        <w:rPr>
          <w:rFonts w:ascii="Times New Roman" w:hAnsi="Times New Roman" w:cs="Times New Roman"/>
          <w:sz w:val="20"/>
          <w:szCs w:val="20"/>
        </w:rPr>
        <w:t xml:space="preserve"> MS – Office</w:t>
      </w:r>
    </w:p>
    <w:p w14:paraId="23EE1AB6" w14:textId="77777777" w:rsidR="001A69D4" w:rsidRPr="000B22A4" w:rsidRDefault="001A69D4" w:rsidP="001A69D4">
      <w:pPr>
        <w:rPr>
          <w:rFonts w:ascii="Times New Roman" w:hAnsi="Times New Roman" w:cs="Times New Roman"/>
          <w:sz w:val="20"/>
          <w:szCs w:val="20"/>
        </w:rPr>
      </w:pPr>
      <w:r w:rsidRPr="000B22A4">
        <w:rPr>
          <w:rFonts w:ascii="Times New Roman" w:hAnsi="Times New Roman" w:cs="Times New Roman"/>
          <w:sz w:val="20"/>
          <w:szCs w:val="20"/>
        </w:rPr>
        <w:t xml:space="preserve">Languages Known                             </w:t>
      </w:r>
      <w:proofErr w:type="gramStart"/>
      <w:r w:rsidRPr="000B22A4">
        <w:rPr>
          <w:rFonts w:ascii="Times New Roman" w:hAnsi="Times New Roman" w:cs="Times New Roman"/>
          <w:sz w:val="20"/>
          <w:szCs w:val="20"/>
        </w:rPr>
        <w:t xml:space="preserve">  :</w:t>
      </w:r>
      <w:proofErr w:type="gramEnd"/>
      <w:r w:rsidRPr="000B22A4">
        <w:rPr>
          <w:rFonts w:ascii="Times New Roman" w:hAnsi="Times New Roman" w:cs="Times New Roman"/>
          <w:sz w:val="20"/>
          <w:szCs w:val="20"/>
        </w:rPr>
        <w:t xml:space="preserve"> English, Gujarati, Hindi, and Marathi.</w:t>
      </w:r>
    </w:p>
    <w:p w14:paraId="2FD3629D" w14:textId="00838F1D" w:rsidR="001A69D4" w:rsidRPr="000B22A4" w:rsidRDefault="001A69D4" w:rsidP="001A69D4">
      <w:pPr>
        <w:rPr>
          <w:rFonts w:ascii="Times New Roman" w:hAnsi="Times New Roman" w:cs="Times New Roman"/>
          <w:sz w:val="20"/>
          <w:szCs w:val="20"/>
        </w:rPr>
      </w:pPr>
      <w:r w:rsidRPr="000B22A4">
        <w:rPr>
          <w:rFonts w:ascii="Times New Roman" w:hAnsi="Times New Roman" w:cs="Times New Roman"/>
          <w:sz w:val="20"/>
          <w:szCs w:val="20"/>
        </w:rPr>
        <w:t xml:space="preserve">Open to Re-locate                              </w:t>
      </w:r>
      <w:proofErr w:type="gramStart"/>
      <w:r w:rsidRPr="000B22A4">
        <w:rPr>
          <w:rFonts w:ascii="Times New Roman" w:hAnsi="Times New Roman" w:cs="Times New Roman"/>
          <w:sz w:val="20"/>
          <w:szCs w:val="20"/>
        </w:rPr>
        <w:t xml:space="preserve">  :</w:t>
      </w:r>
      <w:proofErr w:type="gramEnd"/>
      <w:r w:rsidRPr="000B22A4">
        <w:rPr>
          <w:rFonts w:ascii="Times New Roman" w:hAnsi="Times New Roman" w:cs="Times New Roman"/>
          <w:sz w:val="20"/>
          <w:szCs w:val="20"/>
        </w:rPr>
        <w:t xml:space="preserve"> No</w:t>
      </w:r>
    </w:p>
    <w:sectPr w:rsidR="001A69D4" w:rsidRPr="000B22A4" w:rsidSect="000B22A4">
      <w:pgSz w:w="11906" w:h="16838"/>
      <w:pgMar w:top="1440" w:right="1440" w:bottom="1440" w:left="1440"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5FE78" w14:textId="77777777" w:rsidR="006B0774" w:rsidRDefault="006B0774" w:rsidP="00794862">
      <w:pPr>
        <w:spacing w:after="0" w:line="240" w:lineRule="auto"/>
      </w:pPr>
      <w:r>
        <w:separator/>
      </w:r>
    </w:p>
  </w:endnote>
  <w:endnote w:type="continuationSeparator" w:id="0">
    <w:p w14:paraId="7768F660" w14:textId="77777777" w:rsidR="006B0774" w:rsidRDefault="006B0774" w:rsidP="00794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D47DF" w14:textId="77777777" w:rsidR="006B0774" w:rsidRDefault="006B0774" w:rsidP="00794862">
      <w:pPr>
        <w:spacing w:after="0" w:line="240" w:lineRule="auto"/>
      </w:pPr>
      <w:r>
        <w:separator/>
      </w:r>
    </w:p>
  </w:footnote>
  <w:footnote w:type="continuationSeparator" w:id="0">
    <w:p w14:paraId="702D2AD6" w14:textId="77777777" w:rsidR="006B0774" w:rsidRDefault="006B0774" w:rsidP="007948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F630D"/>
    <w:multiLevelType w:val="hybridMultilevel"/>
    <w:tmpl w:val="899C9A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3C8600D"/>
    <w:multiLevelType w:val="hybridMultilevel"/>
    <w:tmpl w:val="5C4C2C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D135B25"/>
    <w:multiLevelType w:val="hybridMultilevel"/>
    <w:tmpl w:val="E9D8BD5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3DCE54D8"/>
    <w:multiLevelType w:val="hybridMultilevel"/>
    <w:tmpl w:val="60CE2A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5EC21170"/>
    <w:multiLevelType w:val="hybridMultilevel"/>
    <w:tmpl w:val="4A12E9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09D"/>
    <w:rsid w:val="00061080"/>
    <w:rsid w:val="000759B5"/>
    <w:rsid w:val="000B22A4"/>
    <w:rsid w:val="00137982"/>
    <w:rsid w:val="001A69D4"/>
    <w:rsid w:val="0039213C"/>
    <w:rsid w:val="003F1251"/>
    <w:rsid w:val="003F7859"/>
    <w:rsid w:val="00487308"/>
    <w:rsid w:val="00500AC1"/>
    <w:rsid w:val="00545E28"/>
    <w:rsid w:val="00557995"/>
    <w:rsid w:val="005754EA"/>
    <w:rsid w:val="005F57C7"/>
    <w:rsid w:val="0060326F"/>
    <w:rsid w:val="006330B5"/>
    <w:rsid w:val="00685296"/>
    <w:rsid w:val="006B0774"/>
    <w:rsid w:val="006B6656"/>
    <w:rsid w:val="00773F57"/>
    <w:rsid w:val="00794862"/>
    <w:rsid w:val="00923DD1"/>
    <w:rsid w:val="00981EDB"/>
    <w:rsid w:val="00A74147"/>
    <w:rsid w:val="00AA5FC9"/>
    <w:rsid w:val="00B05043"/>
    <w:rsid w:val="00B32807"/>
    <w:rsid w:val="00BC609D"/>
    <w:rsid w:val="00D84AB3"/>
    <w:rsid w:val="00DE77A6"/>
    <w:rsid w:val="00FC1010"/>
    <w:rsid w:val="00FE260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1A004"/>
  <w15:chartTrackingRefBased/>
  <w15:docId w15:val="{346317F8-8137-46EE-9F1B-7DEDF912E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308"/>
  </w:style>
  <w:style w:type="paragraph" w:styleId="Heading1">
    <w:name w:val="heading 1"/>
    <w:basedOn w:val="Normal"/>
    <w:next w:val="Normal"/>
    <w:link w:val="Heading1Char"/>
    <w:uiPriority w:val="9"/>
    <w:qFormat/>
    <w:rsid w:val="00487308"/>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487308"/>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87308"/>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87308"/>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487308"/>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487308"/>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487308"/>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487308"/>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487308"/>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00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48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4862"/>
  </w:style>
  <w:style w:type="paragraph" w:styleId="Footer">
    <w:name w:val="footer"/>
    <w:basedOn w:val="Normal"/>
    <w:link w:val="FooterChar"/>
    <w:uiPriority w:val="99"/>
    <w:unhideWhenUsed/>
    <w:rsid w:val="007948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4862"/>
  </w:style>
  <w:style w:type="paragraph" w:styleId="ListParagraph">
    <w:name w:val="List Paragraph"/>
    <w:basedOn w:val="Normal"/>
    <w:uiPriority w:val="34"/>
    <w:qFormat/>
    <w:rsid w:val="00794862"/>
    <w:pPr>
      <w:ind w:left="720"/>
      <w:contextualSpacing/>
    </w:pPr>
  </w:style>
  <w:style w:type="character" w:customStyle="1" w:styleId="Heading1Char">
    <w:name w:val="Heading 1 Char"/>
    <w:basedOn w:val="DefaultParagraphFont"/>
    <w:link w:val="Heading1"/>
    <w:uiPriority w:val="9"/>
    <w:rsid w:val="00487308"/>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48730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87308"/>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87308"/>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487308"/>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487308"/>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487308"/>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487308"/>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487308"/>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487308"/>
    <w:pPr>
      <w:spacing w:line="240" w:lineRule="auto"/>
    </w:pPr>
    <w:rPr>
      <w:b/>
      <w:bCs/>
      <w:smallCaps/>
      <w:color w:val="44546A" w:themeColor="text2"/>
    </w:rPr>
  </w:style>
  <w:style w:type="paragraph" w:styleId="Title">
    <w:name w:val="Title"/>
    <w:basedOn w:val="Normal"/>
    <w:next w:val="Normal"/>
    <w:link w:val="TitleChar"/>
    <w:uiPriority w:val="10"/>
    <w:qFormat/>
    <w:rsid w:val="00487308"/>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487308"/>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487308"/>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487308"/>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487308"/>
    <w:rPr>
      <w:b/>
      <w:bCs/>
    </w:rPr>
  </w:style>
  <w:style w:type="character" w:styleId="Emphasis">
    <w:name w:val="Emphasis"/>
    <w:basedOn w:val="DefaultParagraphFont"/>
    <w:uiPriority w:val="20"/>
    <w:qFormat/>
    <w:rsid w:val="00487308"/>
    <w:rPr>
      <w:i/>
      <w:iCs/>
    </w:rPr>
  </w:style>
  <w:style w:type="paragraph" w:styleId="NoSpacing">
    <w:name w:val="No Spacing"/>
    <w:uiPriority w:val="1"/>
    <w:qFormat/>
    <w:rsid w:val="00487308"/>
    <w:pPr>
      <w:spacing w:after="0" w:line="240" w:lineRule="auto"/>
    </w:pPr>
  </w:style>
  <w:style w:type="paragraph" w:styleId="Quote">
    <w:name w:val="Quote"/>
    <w:basedOn w:val="Normal"/>
    <w:next w:val="Normal"/>
    <w:link w:val="QuoteChar"/>
    <w:uiPriority w:val="29"/>
    <w:qFormat/>
    <w:rsid w:val="00487308"/>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487308"/>
    <w:rPr>
      <w:color w:val="44546A" w:themeColor="text2"/>
      <w:sz w:val="24"/>
      <w:szCs w:val="24"/>
    </w:rPr>
  </w:style>
  <w:style w:type="paragraph" w:styleId="IntenseQuote">
    <w:name w:val="Intense Quote"/>
    <w:basedOn w:val="Normal"/>
    <w:next w:val="Normal"/>
    <w:link w:val="IntenseQuoteChar"/>
    <w:uiPriority w:val="30"/>
    <w:qFormat/>
    <w:rsid w:val="00487308"/>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487308"/>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487308"/>
    <w:rPr>
      <w:i/>
      <w:iCs/>
      <w:color w:val="595959" w:themeColor="text1" w:themeTint="A6"/>
    </w:rPr>
  </w:style>
  <w:style w:type="character" w:styleId="IntenseEmphasis">
    <w:name w:val="Intense Emphasis"/>
    <w:basedOn w:val="DefaultParagraphFont"/>
    <w:uiPriority w:val="21"/>
    <w:qFormat/>
    <w:rsid w:val="00487308"/>
    <w:rPr>
      <w:b/>
      <w:bCs/>
      <w:i/>
      <w:iCs/>
    </w:rPr>
  </w:style>
  <w:style w:type="character" w:styleId="SubtleReference">
    <w:name w:val="Subtle Reference"/>
    <w:basedOn w:val="DefaultParagraphFont"/>
    <w:uiPriority w:val="31"/>
    <w:qFormat/>
    <w:rsid w:val="00487308"/>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487308"/>
    <w:rPr>
      <w:b/>
      <w:bCs/>
      <w:smallCaps/>
      <w:color w:val="44546A" w:themeColor="text2"/>
      <w:u w:val="single"/>
    </w:rPr>
  </w:style>
  <w:style w:type="character" w:styleId="BookTitle">
    <w:name w:val="Book Title"/>
    <w:basedOn w:val="DefaultParagraphFont"/>
    <w:uiPriority w:val="33"/>
    <w:qFormat/>
    <w:rsid w:val="00487308"/>
    <w:rPr>
      <w:b/>
      <w:bCs/>
      <w:smallCaps/>
      <w:spacing w:val="10"/>
    </w:rPr>
  </w:style>
  <w:style w:type="paragraph" w:styleId="TOCHeading">
    <w:name w:val="TOC Heading"/>
    <w:basedOn w:val="Heading1"/>
    <w:next w:val="Normal"/>
    <w:uiPriority w:val="39"/>
    <w:semiHidden/>
    <w:unhideWhenUsed/>
    <w:qFormat/>
    <w:rsid w:val="0048730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14DA8-FB63-430D-AFE0-B90655F45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1618</TotalTime>
  <Pages>3</Pages>
  <Words>838</Words>
  <Characters>4781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Khushbu Zala</dc:creator>
  <cp:keywords/>
  <dc:description/>
  <cp:lastModifiedBy>Khushbu Zala</cp:lastModifiedBy>
  <cp:revision>15</cp:revision>
  <dcterms:created xsi:type="dcterms:W3CDTF">2021-12-04T13:25:00Z</dcterms:created>
  <dcterms:modified xsi:type="dcterms:W3CDTF">2021-12-06T09:43:00Z</dcterms:modified>
</cp:coreProperties>
</file>