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4"/>
        <w:tabs>
          <w:tab w:val="left" w:leader="none" w:pos="795"/>
        </w:tabs>
        <w:ind w:right="-547"/>
        <w:jc w:val="both"/>
        <w:rPr>
          <w:rFonts w:ascii="Bookman Old Style" w:hAnsi="Bookman Old Style"/>
          <w:sz w:val="20"/>
          <w:szCs w:val="20"/>
        </w:rPr>
      </w:pPr>
      <w:bookmarkStart w:id="0" w:name="_GoBack"/>
      <w:bookmarkEnd w:id="0"/>
      <w:r>
        <w:rPr>
          <w:rFonts w:ascii="Bookman Old Style" w:hAnsi="Bookman Old Style"/>
          <w:noProof/>
          <w:szCs w:val="20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800100</wp:posOffset>
                </wp:positionH>
                <wp:positionV relativeFrom="paragraph">
                  <wp:posOffset>65405</wp:posOffset>
                </wp:positionV>
                <wp:extent cx="0" cy="9144000"/>
                <wp:effectExtent l="28575" t="31115" r="28575" b="35560"/>
                <wp:wrapNone/>
                <wp:docPr id="1026" name="Line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0" cy="9144000"/>
                        </a:xfrm>
                        <a:prstGeom prst="line"/>
                        <a:ln cmpd="sng" cap="flat" w="57150">
                          <a:solidFill>
                            <a:srgbClr val="969696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6" filled="f" stroked="t" from="63.0pt,5.15pt" to="63.0pt,725.15pt" style="position:absolute;z-index:7;mso-position-horizontal-relative:text;mso-position-vertical-relative:text;mso-width-percent:0;mso-height-percent:0;mso-width-relative:page;mso-height-relative:page;mso-wrap-distance-left:0.0pt;mso-wrap-distance-right:0.0pt;visibility:visible;flip:x;">
                <v:stroke color="#969696" weight="4.5pt"/>
                <v:fill/>
              </v:line>
            </w:pict>
          </mc:Fallback>
        </mc:AlternateContent>
      </w:r>
      <w:r>
        <w:rPr>
          <w:rFonts w:ascii="Bookman Old Style" w:hAnsi="Bookman Old Style"/>
          <w:noProof/>
          <w:sz w:val="20"/>
          <w:szCs w:val="20"/>
          <w:u w:val="none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800100</wp:posOffset>
                </wp:positionH>
                <wp:positionV relativeFrom="paragraph">
                  <wp:posOffset>50165</wp:posOffset>
                </wp:positionV>
                <wp:extent cx="0" cy="9191625"/>
                <wp:effectExtent l="28575" t="34925" r="28575" b="31750"/>
                <wp:wrapNone/>
                <wp:docPr id="1027" name="Line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9191625"/>
                        </a:xfrm>
                        <a:prstGeom prst="line"/>
                        <a:ln cmpd="sng" cap="flat" w="57150">
                          <a:solidFill>
                            <a:srgbClr val="969696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7" filled="f" stroked="t" from="63.0pt,3.9499998pt" to="63.0pt,727.7pt" style="position:absolute;z-index:2;mso-position-horizontal-relative:text;mso-position-vertical-relative:text;mso-width-percent:0;mso-height-percent:0;mso-width-relative:page;mso-height-relative:page;mso-wrap-distance-left:0.0pt;mso-wrap-distance-right:0.0pt;visibility:visible;">
                <v:stroke color="#969696" weight="4.5pt"/>
                <v:fill/>
              </v:line>
            </w:pict>
          </mc:Fallback>
        </mc:AlternateContent>
      </w:r>
      <w:r>
        <w:rPr>
          <w:rFonts w:ascii="Bookman Old Style" w:hAnsi="Bookman Old Style"/>
          <w:noProof/>
          <w:sz w:val="20"/>
          <w:szCs w:val="20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914400</wp:posOffset>
                </wp:positionH>
                <wp:positionV relativeFrom="paragraph">
                  <wp:posOffset>-60960</wp:posOffset>
                </wp:positionV>
                <wp:extent cx="3543300" cy="457200"/>
                <wp:effectExtent l="0" t="0" r="0" b="0"/>
                <wp:wrapNone/>
                <wp:docPr id="1028" name="Text Box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543300" cy="45720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8">
                        <w:txbxContent>
                          <w:p>
                            <w:pPr>
                              <w:pStyle w:val="style6"/>
                              <w:rPr>
                                <w:sz w:val="54"/>
                                <w:szCs w:val="54"/>
                              </w:rPr>
                            </w:pPr>
                            <w:r>
                              <w:rPr>
                                <w:sz w:val="54"/>
                                <w:szCs w:val="54"/>
                              </w:rPr>
                              <w:t>RAHUL</w:t>
                            </w:r>
                            <w:r>
                              <w:rPr>
                                <w:sz w:val="54"/>
                                <w:szCs w:val="54"/>
                              </w:rPr>
                              <w:t xml:space="preserve"> </w:t>
                            </w:r>
                            <w:r>
                              <w:rPr>
                                <w:sz w:val="54"/>
                                <w:szCs w:val="54"/>
                              </w:rPr>
                              <w:t xml:space="preserve"> PUSATKAR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8" fillcolor="white" stroked="f" style="position:absolute;margin-left:72.0pt;margin-top:-4.8pt;width:279.0pt;height:36.0pt;z-index:3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6"/>
                        <w:rPr>
                          <w:sz w:val="54"/>
                          <w:szCs w:val="54"/>
                        </w:rPr>
                      </w:pPr>
                      <w:r>
                        <w:rPr>
                          <w:sz w:val="54"/>
                          <w:szCs w:val="54"/>
                        </w:rPr>
                        <w:t>RAHUL</w:t>
                      </w:r>
                      <w:r>
                        <w:rPr>
                          <w:sz w:val="54"/>
                          <w:szCs w:val="54"/>
                        </w:rPr>
                        <w:t xml:space="preserve"> </w:t>
                      </w:r>
                      <w:r>
                        <w:rPr>
                          <w:sz w:val="54"/>
                          <w:szCs w:val="54"/>
                        </w:rPr>
                        <w:t xml:space="preserve"> PUSATKAR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ind w:left="1440" w:firstLine="720"/>
        <w:jc w:val="both"/>
        <w:rPr>
          <w:rFonts w:ascii="Bookman Old Style" w:hAnsi="Bookman Old Style"/>
          <w:b/>
          <w:bCs/>
          <w:sz w:val="20"/>
          <w:szCs w:val="20"/>
        </w:rPr>
      </w:pPr>
    </w:p>
    <w:p>
      <w:pPr>
        <w:pStyle w:val="style0"/>
        <w:ind w:right="360"/>
        <w:jc w:val="both"/>
        <w:rPr>
          <w:rFonts w:ascii="Bookman Old Style" w:hAnsi="Bookman Old Style"/>
          <w:sz w:val="20"/>
          <w:szCs w:val="20"/>
        </w:rPr>
      </w:pPr>
    </w:p>
    <w:p>
      <w:pPr>
        <w:pStyle w:val="style67"/>
        <w:tabs>
          <w:tab w:val="left" w:leader="none" w:pos="1620"/>
        </w:tabs>
        <w:ind w:right="360"/>
        <w:rPr>
          <w:rFonts w:ascii="Bookman Old Style" w:hAnsi="Bookman Old Style"/>
          <w:b/>
          <w:bCs/>
          <w:sz w:val="20"/>
          <w:szCs w:val="20"/>
        </w:rPr>
      </w:pPr>
    </w:p>
    <w:p>
      <w:pPr>
        <w:pStyle w:val="style67"/>
        <w:tabs>
          <w:tab w:val="left" w:leader="none" w:pos="1620"/>
        </w:tabs>
        <w:ind w:right="36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M</w:t>
      </w:r>
      <w:r>
        <w:rPr>
          <w:rFonts w:ascii="Bookman Old Style" w:hAnsi="Bookman Old Style"/>
          <w:sz w:val="20"/>
          <w:szCs w:val="20"/>
        </w:rPr>
        <w:t>:  +91</w:t>
      </w: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>9890297883</w:t>
      </w:r>
    </w:p>
    <w:p>
      <w:pPr>
        <w:pStyle w:val="style67"/>
        <w:tabs>
          <w:tab w:val="left" w:leader="none" w:pos="1800"/>
        </w:tabs>
        <w:ind w:right="36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E</w:t>
      </w:r>
      <w:r>
        <w:rPr>
          <w:rFonts w:ascii="Bookman Old Style" w:hAnsi="Bookman Old Style"/>
          <w:sz w:val="20"/>
          <w:szCs w:val="20"/>
        </w:rPr>
        <w:t>:   &lt;</w:t>
      </w:r>
      <w:r>
        <w:rPr>
          <w:rFonts w:ascii="Bookman Old Style" w:hAnsi="Bookman Old Style"/>
          <w:sz w:val="20"/>
          <w:szCs w:val="20"/>
        </w:rPr>
        <w:t>rahul5pusatkar@gmail.com</w:t>
      </w:r>
      <w:r>
        <w:rPr>
          <w:rFonts w:ascii="Bookman Old Style" w:hAnsi="Bookman Old Style"/>
          <w:sz w:val="20"/>
          <w:szCs w:val="20"/>
        </w:rPr>
        <w:t>&gt;</w:t>
      </w:r>
    </w:p>
    <w:p>
      <w:pPr>
        <w:pStyle w:val="style67"/>
        <w:tabs>
          <w:tab w:val="left" w:leader="none" w:pos="1800"/>
        </w:tabs>
        <w:ind w:right="36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A:</w:t>
      </w:r>
      <w:r>
        <w:rPr>
          <w:rFonts w:ascii="Bookman Old Style" w:hAnsi="Bookman Old Style"/>
          <w:sz w:val="20"/>
          <w:szCs w:val="20"/>
        </w:rPr>
        <w:t xml:space="preserve">    </w:t>
      </w:r>
      <w:r>
        <w:rPr>
          <w:rFonts w:ascii="Bookman Old Style" w:hAnsi="Bookman Old Style"/>
          <w:sz w:val="20"/>
          <w:szCs w:val="20"/>
        </w:rPr>
        <w:t>Chandra Nagar,</w:t>
      </w:r>
    </w:p>
    <w:p>
      <w:pPr>
        <w:pStyle w:val="style67"/>
        <w:tabs>
          <w:tab w:val="left" w:leader="none" w:pos="1800"/>
        </w:tabs>
        <w:ind w:right="360"/>
        <w:rPr>
          <w:rFonts w:ascii="Bookman Old Style" w:hAnsi="Bookman Old Style"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ab/>
      </w:r>
      <w:r>
        <w:rPr>
          <w:rFonts w:ascii="Bookman Old Style" w:hAnsi="Bookman Old Style"/>
          <w:b/>
          <w:bCs/>
          <w:sz w:val="20"/>
          <w:szCs w:val="20"/>
        </w:rPr>
        <w:t xml:space="preserve">    </w:t>
      </w:r>
      <w:r>
        <w:rPr>
          <w:rFonts w:ascii="Bookman Old Style" w:hAnsi="Bookman Old Style"/>
          <w:bCs/>
          <w:sz w:val="20"/>
          <w:szCs w:val="20"/>
        </w:rPr>
        <w:t>Old Town, Bypass Road,</w:t>
      </w:r>
    </w:p>
    <w:p>
      <w:pPr>
        <w:pStyle w:val="style67"/>
        <w:tabs>
          <w:tab w:val="left" w:leader="none" w:pos="1800"/>
        </w:tabs>
        <w:ind w:left="1800" w:right="36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Cs/>
          <w:sz w:val="20"/>
          <w:szCs w:val="20"/>
        </w:rPr>
        <w:t xml:space="preserve">     </w:t>
      </w:r>
      <w:r>
        <w:rPr>
          <w:rFonts w:ascii="Bookman Old Style" w:hAnsi="Bookman Old Style"/>
          <w:bCs/>
          <w:sz w:val="20"/>
          <w:szCs w:val="20"/>
        </w:rPr>
        <w:t>Badnera,</w:t>
      </w:r>
      <w:r>
        <w:rPr>
          <w:rFonts w:ascii="Bookman Old Style" w:hAnsi="Bookman Old Style"/>
          <w:bCs/>
          <w:sz w:val="20"/>
          <w:szCs w:val="20"/>
        </w:rPr>
        <w:t xml:space="preserve"> </w:t>
      </w:r>
      <w:r>
        <w:rPr>
          <w:rFonts w:ascii="Bookman Old Style" w:hAnsi="Bookman Old Style"/>
          <w:bCs/>
          <w:sz w:val="20"/>
          <w:szCs w:val="20"/>
        </w:rPr>
        <w:t>Amravati (M</w:t>
      </w:r>
      <w:r>
        <w:rPr>
          <w:rFonts w:ascii="Bookman Old Style" w:hAnsi="Bookman Old Style"/>
          <w:sz w:val="20"/>
          <w:szCs w:val="20"/>
        </w:rPr>
        <w:t>.</w:t>
      </w:r>
      <w:r>
        <w:rPr>
          <w:rFonts w:ascii="Bookman Old Style" w:hAnsi="Bookman Old Style"/>
          <w:sz w:val="20"/>
          <w:szCs w:val="20"/>
        </w:rPr>
        <w:t>S)</w:t>
      </w:r>
      <w:r>
        <w:rPr>
          <w:rFonts w:ascii="Bookman Old Style" w:hAnsi="Bookman Old Style"/>
          <w:sz w:val="20"/>
          <w:szCs w:val="20"/>
        </w:rPr>
        <w:t xml:space="preserve">                     </w:t>
      </w:r>
    </w:p>
    <w:p>
      <w:pPr>
        <w:pStyle w:val="style67"/>
        <w:tabs>
          <w:tab w:val="left" w:leader="none" w:pos="1800"/>
        </w:tabs>
        <w:ind w:left="1800" w:right="36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                      </w:t>
      </w:r>
    </w:p>
    <w:p>
      <w:pPr>
        <w:pStyle w:val="style0"/>
        <w:ind w:left="1440"/>
        <w:jc w:val="both"/>
        <w:rPr>
          <w:rFonts w:ascii="Bookman Old Style" w:hAnsi="Bookman Old Style"/>
          <w:sz w:val="20"/>
          <w:szCs w:val="20"/>
        </w:rPr>
      </w:pPr>
    </w:p>
    <w:p>
      <w:pPr>
        <w:pStyle w:val="style5"/>
        <w:jc w:val="both"/>
        <w:rPr>
          <w:rFonts w:ascii="Bookman Old Style" w:hAnsi="Bookman Old Style"/>
          <w:szCs w:val="20"/>
        </w:rPr>
      </w:pPr>
      <w:r>
        <w:rPr>
          <w:rFonts w:ascii="Bookman Old Style" w:hAnsi="Bookman Old Style"/>
          <w:noProof/>
          <w:szCs w:val="20"/>
        </w:rPr>
        <mc:AlternateContent>
          <mc:Choice Requires="wps">
            <w:drawing>
              <wp:anchor distT="0" distB="0" distL="0" distR="0" simplePos="false" relativeHeight="5" behindDoc="true" locked="false" layoutInCell="true" allowOverlap="true">
                <wp:simplePos x="0" y="0"/>
                <wp:positionH relativeFrom="column">
                  <wp:posOffset>-114300</wp:posOffset>
                </wp:positionH>
                <wp:positionV relativeFrom="paragraph">
                  <wp:posOffset>635</wp:posOffset>
                </wp:positionV>
                <wp:extent cx="6172200" cy="183515"/>
                <wp:effectExtent l="0" t="0" r="0" b="1270"/>
                <wp:wrapNone/>
                <wp:docPr id="1029" name="Rectangle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172200" cy="183515"/>
                        </a:xfrm>
                        <a:prstGeom prst="rect"/>
                        <a:gradFill flip="none" rotWithShape="false">
                          <a:gsLst>
                            <a:gs pos="0">
                              <a:srgbClr val="969696"/>
                            </a:gs>
                            <a:gs pos="100000">
                              <a:srgbClr val="f6f6f6"/>
                            </a:gs>
                          </a:gsLst>
                          <a:lin ang="0" scaled="true"/>
                        </a:gra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9" stroked="f" style="position:absolute;margin-left:-9.0pt;margin-top:0.05pt;width:486.0pt;height:14.45pt;z-index:-2147483642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 color2="#969696" color="#f6f6f6" method="any" focus="100%" angle="90" type="gradient"/>
              </v:rect>
            </w:pict>
          </mc:Fallback>
        </mc:AlternateContent>
      </w:r>
      <w:r>
        <w:rPr>
          <w:rFonts w:ascii="Bookman Old Style" w:hAnsi="Bookman Old Style"/>
          <w:szCs w:val="20"/>
        </w:rPr>
        <w:t xml:space="preserve">   </w:t>
      </w:r>
      <w:r>
        <w:rPr>
          <w:rFonts w:ascii="Bookman Old Style" w:hAnsi="Bookman Old Style"/>
          <w:szCs w:val="20"/>
        </w:rPr>
        <w:t xml:space="preserve">Career Objective                </w:t>
      </w:r>
    </w:p>
    <w:p>
      <w:pPr>
        <w:pStyle w:val="style67"/>
        <w:rPr>
          <w:rFonts w:ascii="Bookman Old Style" w:hAnsi="Bookman Old Style"/>
          <w:sz w:val="20"/>
          <w:szCs w:val="20"/>
        </w:rPr>
      </w:pPr>
    </w:p>
    <w:p>
      <w:pPr>
        <w:pStyle w:val="style67"/>
        <w:rPr>
          <w:rFonts w:ascii="Bookman Old Style" w:hAnsi="Bookman Old Style"/>
          <w:sz w:val="10"/>
          <w:szCs w:val="10"/>
        </w:rPr>
      </w:pPr>
    </w:p>
    <w:p>
      <w:pPr>
        <w:pStyle w:val="style0"/>
        <w:spacing w:lineRule="exact" w:line="280"/>
        <w:ind w:left="1620" w:right="-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Seeking a challenging </w:t>
      </w:r>
      <w:r>
        <w:rPr>
          <w:rFonts w:ascii="Bookman Old Style" w:hAnsi="Bookman Old Style"/>
          <w:sz w:val="20"/>
          <w:szCs w:val="20"/>
        </w:rPr>
        <w:t xml:space="preserve">employment in </w:t>
      </w:r>
      <w:r>
        <w:rPr>
          <w:rFonts w:ascii="Bookman Old Style" w:hAnsi="Bookman Old Style"/>
          <w:sz w:val="20"/>
          <w:szCs w:val="20"/>
        </w:rPr>
        <w:t>organization</w:t>
      </w:r>
      <w:r>
        <w:rPr>
          <w:rFonts w:ascii="Bookman Old Style" w:hAnsi="Bookman Old Style"/>
          <w:sz w:val="20"/>
          <w:szCs w:val="20"/>
        </w:rPr>
        <w:t xml:space="preserve"> &amp; grow with it having interest in work, wish to dedicate myself to the</w:t>
      </w:r>
      <w:r>
        <w:rPr>
          <w:rFonts w:ascii="Bookman Old Style" w:hAnsi="Bookman Old Style"/>
          <w:sz w:val="20"/>
          <w:szCs w:val="20"/>
        </w:rPr>
        <w:t xml:space="preserve"> organization &amp; work for complete</w:t>
      </w: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>satisfaction</w:t>
      </w:r>
      <w:r>
        <w:rPr>
          <w:rFonts w:ascii="Bookman Old Style" w:hAnsi="Bookman Old Style"/>
          <w:sz w:val="20"/>
          <w:szCs w:val="20"/>
        </w:rPr>
        <w:t xml:space="preserve"> adapting to </w:t>
      </w:r>
      <w:r>
        <w:rPr>
          <w:rFonts w:ascii="Bookman Old Style" w:hAnsi="Bookman Old Style"/>
          <w:sz w:val="20"/>
          <w:szCs w:val="20"/>
        </w:rPr>
        <w:t>a given situation</w:t>
      </w:r>
      <w:r>
        <w:rPr>
          <w:rFonts w:ascii="Bookman Old Style" w:hAnsi="Bookman Old Style"/>
          <w:sz w:val="20"/>
          <w:szCs w:val="20"/>
        </w:rPr>
        <w:t>.</w:t>
      </w:r>
    </w:p>
    <w:p>
      <w:pPr>
        <w:pStyle w:val="style0"/>
        <w:spacing w:lineRule="exact" w:line="280"/>
        <w:ind w:left="1620" w:right="-7"/>
        <w:jc w:val="both"/>
        <w:rPr>
          <w:rFonts w:ascii="Bookman Old Style" w:hAnsi="Bookman Old Style"/>
          <w:sz w:val="28"/>
          <w:szCs w:val="28"/>
        </w:rPr>
      </w:pPr>
    </w:p>
    <w:p>
      <w:pPr>
        <w:pStyle w:val="style67"/>
        <w:tabs>
          <w:tab w:val="left" w:leader="none" w:pos="1800"/>
        </w:tabs>
        <w:ind w:left="1800" w:righ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>
      <w:pPr>
        <w:pStyle w:val="style5"/>
        <w:ind w:left="900" w:firstLine="720"/>
        <w:jc w:val="both"/>
        <w:rPr>
          <w:rFonts w:ascii="Bookman Old Style" w:hAnsi="Bookman Old Style"/>
          <w:szCs w:val="20"/>
        </w:rPr>
      </w:pPr>
      <w:r>
        <w:rPr>
          <w:rFonts w:ascii="Bookman Old Style" w:cs="Arial" w:hAnsi="Bookman Old Style"/>
          <w:noProof/>
          <w:szCs w:val="20"/>
        </w:rPr>
        <mc:AlternateContent>
          <mc:Choice Requires="wps">
            <w:drawing>
              <wp:anchor distT="0" distB="0" distL="0" distR="0" simplePos="false" relativeHeight="8" behindDoc="true" locked="false" layoutInCell="true" allowOverlap="true">
                <wp:simplePos x="0" y="0"/>
                <wp:positionH relativeFrom="column">
                  <wp:posOffset>-114300</wp:posOffset>
                </wp:positionH>
                <wp:positionV relativeFrom="paragraph">
                  <wp:posOffset>-635</wp:posOffset>
                </wp:positionV>
                <wp:extent cx="6172200" cy="183515"/>
                <wp:effectExtent l="0" t="0" r="0" b="0"/>
                <wp:wrapNone/>
                <wp:docPr id="1030" name="Rectangle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172200" cy="183515"/>
                        </a:xfrm>
                        <a:prstGeom prst="rect"/>
                        <a:gradFill flip="none" rotWithShape="false">
                          <a:gsLst>
                            <a:gs pos="0">
                              <a:srgbClr val="969696"/>
                            </a:gs>
                            <a:gs pos="100000">
                              <a:srgbClr val="f6f6f6"/>
                            </a:gs>
                          </a:gsLst>
                          <a:lin ang="0" scaled="true"/>
                        </a:gra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0" stroked="f" style="position:absolute;margin-left:-9.0pt;margin-top:-0.05pt;width:486.0pt;height:14.45pt;z-index:-2147483639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 color2="#969696" color="#f6f6f6" method="any" focus="100%" angle="90" type="gradient"/>
              </v:rect>
            </w:pict>
          </mc:Fallback>
        </mc:AlternateContent>
      </w:r>
      <w:r>
        <w:rPr>
          <w:rFonts w:ascii="Bookman Old Style" w:hAnsi="Bookman Old Style"/>
          <w:szCs w:val="20"/>
        </w:rPr>
        <w:t>Academic Qualification</w:t>
      </w:r>
    </w:p>
    <w:p>
      <w:pPr>
        <w:pStyle w:val="style0"/>
        <w:jc w:val="both"/>
        <w:rPr>
          <w:rFonts w:ascii="Bookman Old Style" w:hAnsi="Bookman Old Style"/>
          <w:sz w:val="20"/>
          <w:szCs w:val="20"/>
        </w:rPr>
      </w:pPr>
    </w:p>
    <w:p>
      <w:pPr>
        <w:pStyle w:val="style0"/>
        <w:ind w:left="180" w:firstLine="72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 xml:space="preserve"> </w:t>
      </w:r>
      <w:r>
        <w:rPr>
          <w:rFonts w:ascii="Bookman Old Style" w:hAnsi="Bookman Old Style"/>
          <w:b/>
          <w:bCs/>
          <w:sz w:val="20"/>
          <w:szCs w:val="20"/>
        </w:rPr>
        <w:t xml:space="preserve">   </w:t>
      </w:r>
      <w:r>
        <w:rPr>
          <w:rFonts w:ascii="Bookman Old Style" w:hAnsi="Bookman Old Style"/>
          <w:b/>
          <w:bCs/>
          <w:sz w:val="20"/>
          <w:szCs w:val="20"/>
        </w:rPr>
        <w:t xml:space="preserve">    Diploma </w:t>
      </w:r>
      <w:r>
        <w:rPr>
          <w:rFonts w:hAnsi="Bookman Old Style"/>
          <w:b/>
          <w:bCs/>
          <w:sz w:val="20"/>
          <w:szCs w:val="20"/>
          <w:lang w:val="en-US"/>
        </w:rPr>
        <w:t>app</w:t>
      </w:r>
      <w:r>
        <w:rPr>
          <w:rFonts w:ascii="Bookman Old Style" w:hAnsi="Bookman Old Style"/>
          <w:b/>
          <w:bCs/>
          <w:sz w:val="20"/>
          <w:szCs w:val="20"/>
        </w:rPr>
        <w:t xml:space="preserve">  in  Electronics &amp; Telecommunication</w:t>
      </w:r>
      <w:r>
        <w:rPr>
          <w:rFonts w:ascii="Bookman Old Style" w:hAnsi="Bookman Old Style"/>
          <w:b/>
          <w:bCs/>
          <w:sz w:val="20"/>
          <w:szCs w:val="20"/>
        </w:rPr>
        <w:t xml:space="preserve"> </w:t>
      </w:r>
    </w:p>
    <w:p>
      <w:pPr>
        <w:pStyle w:val="style0"/>
        <w:ind w:left="162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VYWS Polytechnic</w:t>
      </w:r>
      <w:r>
        <w:rPr>
          <w:rFonts w:ascii="Bookman Old Style" w:hAnsi="Bookman Old Style"/>
          <w:sz w:val="20"/>
          <w:szCs w:val="20"/>
        </w:rPr>
        <w:t xml:space="preserve"> (</w:t>
      </w:r>
      <w:r>
        <w:rPr>
          <w:rFonts w:ascii="Bookman Old Style" w:hAnsi="Bookman Old Style"/>
          <w:sz w:val="20"/>
          <w:szCs w:val="20"/>
        </w:rPr>
        <w:t>Badnera</w:t>
      </w:r>
      <w:r>
        <w:rPr>
          <w:rFonts w:ascii="Bookman Old Style" w:hAnsi="Bookman Old Style"/>
          <w:sz w:val="20"/>
          <w:szCs w:val="20"/>
        </w:rPr>
        <w:t>)</w:t>
      </w:r>
    </w:p>
    <w:p>
      <w:pPr>
        <w:pStyle w:val="style0"/>
        <w:ind w:left="162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Affiliated to </w:t>
      </w:r>
      <w:r>
        <w:rPr>
          <w:rFonts w:ascii="Bookman Old Style" w:hAnsi="Bookman Old Style"/>
          <w:sz w:val="20"/>
          <w:szCs w:val="20"/>
        </w:rPr>
        <w:t>Maharashtra State Board of Technical Education</w:t>
      </w:r>
    </w:p>
    <w:p>
      <w:pPr>
        <w:pStyle w:val="style0"/>
        <w:ind w:left="1620"/>
        <w:jc w:val="both"/>
        <w:rPr>
          <w:rFonts w:ascii="Bookman Old Style" w:hAnsi="Bookman Old Style"/>
          <w:sz w:val="20"/>
          <w:szCs w:val="20"/>
        </w:rPr>
      </w:pPr>
    </w:p>
    <w:p>
      <w:pPr>
        <w:pStyle w:val="style0"/>
        <w:ind w:left="720" w:firstLine="720"/>
        <w:jc w:val="both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H.S.C (Science)</w:t>
      </w:r>
    </w:p>
    <w:p>
      <w:pPr>
        <w:pStyle w:val="style0"/>
        <w:ind w:left="720" w:firstLine="720"/>
        <w:jc w:val="both"/>
        <w:rPr>
          <w:rFonts w:ascii="Bookman Old Style" w:hAnsi="Bookman Old Style"/>
          <w:bCs/>
          <w:sz w:val="20"/>
          <w:szCs w:val="20"/>
        </w:rPr>
      </w:pPr>
      <w:r>
        <w:rPr>
          <w:rFonts w:ascii="Bookman Old Style" w:hAnsi="Bookman Old Style"/>
          <w:bCs/>
          <w:sz w:val="20"/>
          <w:szCs w:val="20"/>
        </w:rPr>
        <w:t>Bhartiya Mahavidyalay, Amravati</w:t>
      </w:r>
    </w:p>
    <w:p>
      <w:pPr>
        <w:pStyle w:val="style0"/>
        <w:ind w:left="720" w:firstLine="72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Cs/>
          <w:sz w:val="20"/>
          <w:szCs w:val="20"/>
        </w:rPr>
        <w:t>Amravati Division – Maharashtra Board</w:t>
      </w:r>
    </w:p>
    <w:p>
      <w:pPr>
        <w:pStyle w:val="style0"/>
        <w:ind w:left="1620"/>
        <w:jc w:val="both"/>
        <w:rPr>
          <w:rFonts w:ascii="Bookman Old Style" w:hAnsi="Bookman Old Style"/>
          <w:sz w:val="20"/>
          <w:szCs w:val="20"/>
        </w:rPr>
      </w:pPr>
    </w:p>
    <w:p>
      <w:pPr>
        <w:pStyle w:val="style0"/>
        <w:rPr/>
      </w:pPr>
    </w:p>
    <w:p>
      <w:pPr>
        <w:pStyle w:val="style5"/>
        <w:jc w:val="both"/>
        <w:rPr>
          <w:rFonts w:ascii="Bookman Old Style" w:hAnsi="Bookman Old Style"/>
          <w:szCs w:val="20"/>
        </w:rPr>
      </w:pPr>
      <w:r>
        <w:rPr>
          <w:rFonts w:ascii="Bookman Old Style" w:hAnsi="Bookman Old Style"/>
          <w:noProof/>
          <w:szCs w:val="20"/>
        </w:rPr>
        <mc:AlternateContent>
          <mc:Choice Requires="wps">
            <w:drawing>
              <wp:anchor distT="0" distB="0" distL="0" distR="0" simplePos="false" relativeHeight="6" behindDoc="true" locked="false" layoutInCell="true" allowOverlap="true">
                <wp:simplePos x="0" y="0"/>
                <wp:positionH relativeFrom="column">
                  <wp:posOffset>-114300</wp:posOffset>
                </wp:positionH>
                <wp:positionV relativeFrom="paragraph">
                  <wp:posOffset>-9525</wp:posOffset>
                </wp:positionV>
                <wp:extent cx="6172200" cy="183515"/>
                <wp:effectExtent l="0" t="0" r="0" b="0"/>
                <wp:wrapNone/>
                <wp:docPr id="1031" name="Rectangle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172200" cy="183515"/>
                        </a:xfrm>
                        <a:prstGeom prst="rect"/>
                        <a:gradFill flip="none" rotWithShape="false">
                          <a:gsLst>
                            <a:gs pos="0">
                              <a:srgbClr val="969696"/>
                            </a:gs>
                            <a:gs pos="100000">
                              <a:srgbClr val="f6f6f6"/>
                            </a:gs>
                          </a:gsLst>
                          <a:lin ang="0" scaled="true"/>
                        </a:gra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1" stroked="f" style="position:absolute;margin-left:-9.0pt;margin-top:-0.75pt;width:486.0pt;height:14.45pt;z-index:-2147483641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 color2="#969696" color="#f6f6f6" method="any" focus="100%" angle="90" type="gradient"/>
              </v:rect>
            </w:pict>
          </mc:Fallback>
        </mc:AlternateContent>
      </w:r>
      <w:r>
        <w:rPr>
          <w:rFonts w:ascii="Bookman Old Style" w:hAnsi="Bookman Old Style"/>
          <w:szCs w:val="20"/>
        </w:rPr>
        <w:t xml:space="preserve"> </w:t>
      </w:r>
      <w:r>
        <w:rPr>
          <w:rFonts w:ascii="Bookman Old Style" w:hAnsi="Bookman Old Style"/>
          <w:szCs w:val="20"/>
        </w:rPr>
        <w:t xml:space="preserve">  Projects</w:t>
      </w:r>
    </w:p>
    <w:p>
      <w:pPr>
        <w:pStyle w:val="style0"/>
        <w:ind w:left="1620"/>
        <w:jc w:val="both"/>
        <w:rPr>
          <w:rFonts w:ascii="Bookman Old Style" w:hAnsi="Bookman Old Style"/>
          <w:color w:val="000000"/>
          <w:sz w:val="20"/>
          <w:szCs w:val="20"/>
        </w:rPr>
      </w:pPr>
    </w:p>
    <w:p>
      <w:pPr>
        <w:pStyle w:val="style0"/>
        <w:numPr>
          <w:ilvl w:val="0"/>
          <w:numId w:val="1"/>
        </w:numPr>
        <w:tabs>
          <w:tab w:val="clear" w:pos="2340"/>
        </w:tabs>
        <w:ind w:hanging="720"/>
        <w:jc w:val="both"/>
        <w:rPr>
          <w:rFonts w:ascii="Bookman Old Style" w:hAnsi="Bookman Old Style"/>
          <w:iCs/>
          <w:color w:val="000000"/>
          <w:sz w:val="20"/>
          <w:szCs w:val="20"/>
        </w:rPr>
      </w:pPr>
      <w:r>
        <w:rPr>
          <w:rFonts w:ascii="Bookman Old Style" w:hAnsi="Bookman Old Style"/>
          <w:iCs/>
          <w:color w:val="000000"/>
          <w:sz w:val="20"/>
          <w:szCs w:val="20"/>
        </w:rPr>
        <w:t>Ultrasonic Wave distance measurement in Polytechnic Final year</w:t>
      </w:r>
    </w:p>
    <w:p>
      <w:pPr>
        <w:pStyle w:val="style153"/>
        <w:tabs>
          <w:tab w:val="left" w:leader="none" w:pos="1800"/>
        </w:tabs>
        <w:jc w:val="both"/>
        <w:rPr/>
      </w:pPr>
      <w:r>
        <w:rPr>
          <w:noProof/>
        </w:rPr>
        <mc:AlternateContent>
          <mc:Choice Requires="wps">
            <w:drawing>
              <wp:anchor distT="0" distB="0" distL="0" distR="0" simplePos="false" relativeHeight="4" behindDoc="true" locked="false" layoutInCell="true" allowOverlap="true">
                <wp:simplePos x="0" y="0"/>
                <wp:positionH relativeFrom="column">
                  <wp:posOffset>-114300</wp:posOffset>
                </wp:positionH>
                <wp:positionV relativeFrom="paragraph">
                  <wp:posOffset>231140</wp:posOffset>
                </wp:positionV>
                <wp:extent cx="6172200" cy="183515"/>
                <wp:effectExtent l="0" t="0" r="0" b="0"/>
                <wp:wrapNone/>
                <wp:docPr id="1032" name="Rectangle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172200" cy="183515"/>
                        </a:xfrm>
                        <a:prstGeom prst="rect"/>
                        <a:gradFill flip="none" rotWithShape="false">
                          <a:gsLst>
                            <a:gs pos="0">
                              <a:srgbClr val="969696"/>
                            </a:gs>
                            <a:gs pos="100000">
                              <a:srgbClr val="f6f6f6"/>
                            </a:gs>
                          </a:gsLst>
                          <a:lin ang="0" scaled="true"/>
                        </a:gra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2" stroked="f" style="position:absolute;margin-left:-9.0pt;margin-top:18.2pt;width:486.0pt;height:14.45pt;z-index:-2147483643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 color2="#969696" color="#f6f6f6" method="any" focus="100%" angle="90" type="gradient"/>
              </v:rect>
            </w:pict>
          </mc:Fallback>
        </mc:AlternateContent>
      </w:r>
      <w:r>
        <w:br/>
      </w:r>
    </w:p>
    <w:p>
      <w:pPr>
        <w:pStyle w:val="style5"/>
        <w:jc w:val="both"/>
        <w:rPr>
          <w:rFonts w:ascii="Bookman Old Style" w:hAnsi="Bookman Old Style"/>
          <w:szCs w:val="20"/>
        </w:rPr>
      </w:pPr>
      <w:r>
        <w:rPr>
          <w:rFonts w:ascii="Bookman Old Style" w:hAnsi="Bookman Old Style"/>
          <w:szCs w:val="20"/>
        </w:rPr>
        <w:t>Work Experience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ind w:left="1800"/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b/>
          <w:sz w:val="20"/>
          <w:szCs w:val="20"/>
          <w:lang w:val="en-GB"/>
        </w:rPr>
        <w:t>Raymond Luxury Cottons Limited</w:t>
      </w:r>
      <w:r>
        <w:rPr>
          <w:rFonts w:ascii="Bookman Old Style" w:hAnsi="Bookman Old Style"/>
          <w:b/>
          <w:sz w:val="20"/>
          <w:szCs w:val="20"/>
          <w:lang w:val="en-GB"/>
        </w:rPr>
        <w:tab/>
      </w:r>
      <w:r>
        <w:rPr>
          <w:rFonts w:ascii="Bookman Old Style" w:hAnsi="Bookman Old Style"/>
          <w:b/>
          <w:sz w:val="20"/>
          <w:szCs w:val="20"/>
          <w:lang w:val="en-GB"/>
        </w:rPr>
        <w:tab/>
      </w:r>
      <w:r>
        <w:rPr>
          <w:rFonts w:ascii="Bookman Old Style" w:hAnsi="Bookman Old Style"/>
          <w:b/>
          <w:sz w:val="20"/>
          <w:szCs w:val="20"/>
          <w:lang w:val="en-GB"/>
        </w:rPr>
        <w:t>From:- Dec-17 till Date</w:t>
      </w:r>
    </w:p>
    <w:p>
      <w:pPr>
        <w:pStyle w:val="style0"/>
        <w:ind w:left="1800"/>
        <w:jc w:val="both"/>
        <w:rPr>
          <w:rFonts w:ascii="Bookman Old Style" w:hAnsi="Bookman Old Style"/>
          <w:sz w:val="20"/>
          <w:szCs w:val="20"/>
          <w:lang w:val="en-GB"/>
        </w:rPr>
      </w:pPr>
    </w:p>
    <w:p>
      <w:pPr>
        <w:pStyle w:val="style0"/>
        <w:ind w:left="1800"/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sz w:val="20"/>
          <w:szCs w:val="20"/>
          <w:lang w:val="en-GB"/>
        </w:rPr>
        <w:t xml:space="preserve">Working as </w:t>
      </w:r>
      <w:r>
        <w:rPr>
          <w:rFonts w:ascii="Bookman Old Style" w:hAnsi="Bookman Old Style"/>
          <w:b/>
          <w:sz w:val="20"/>
          <w:szCs w:val="20"/>
          <w:lang w:val="en-GB"/>
        </w:rPr>
        <w:t>Stores Assistant</w:t>
      </w:r>
      <w:r>
        <w:rPr>
          <w:rFonts w:ascii="Bookman Old Style" w:hAnsi="Bookman Old Style"/>
          <w:sz w:val="20"/>
          <w:szCs w:val="20"/>
          <w:lang w:val="en-GB"/>
        </w:rPr>
        <w:t xml:space="preserve"> in General Stores department of Raymond Luxury Cottons Limited, Amravati on third party role of M/s Bramha Services.</w:t>
      </w:r>
    </w:p>
    <w:p>
      <w:pPr>
        <w:pStyle w:val="style0"/>
        <w:ind w:left="1800"/>
        <w:jc w:val="both"/>
        <w:rPr>
          <w:rFonts w:ascii="Bookman Old Style" w:hAnsi="Bookman Old Style"/>
          <w:sz w:val="20"/>
          <w:szCs w:val="20"/>
          <w:lang w:val="en-GB"/>
        </w:rPr>
      </w:pPr>
    </w:p>
    <w:p>
      <w:pPr>
        <w:pStyle w:val="style179"/>
        <w:numPr>
          <w:ilvl w:val="0"/>
          <w:numId w:val="1"/>
        </w:numPr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sz w:val="20"/>
          <w:szCs w:val="20"/>
          <w:lang w:val="en-GB"/>
        </w:rPr>
        <w:t>Receipt and Checking of material from vendors as per Purchase Order</w:t>
      </w:r>
    </w:p>
    <w:p>
      <w:pPr>
        <w:pStyle w:val="style179"/>
        <w:numPr>
          <w:ilvl w:val="0"/>
          <w:numId w:val="1"/>
        </w:numPr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sz w:val="20"/>
          <w:szCs w:val="20"/>
          <w:lang w:val="en-GB"/>
        </w:rPr>
        <w:t>Making GRNs in SAP against respective Purchase Order</w:t>
      </w:r>
    </w:p>
    <w:p>
      <w:pPr>
        <w:pStyle w:val="style179"/>
        <w:numPr>
          <w:ilvl w:val="0"/>
          <w:numId w:val="1"/>
        </w:numPr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sz w:val="20"/>
          <w:szCs w:val="20"/>
          <w:lang w:val="en-GB"/>
        </w:rPr>
        <w:t>Entry of details in Inward Register</w:t>
      </w:r>
    </w:p>
    <w:p>
      <w:pPr>
        <w:pStyle w:val="style179"/>
        <w:numPr>
          <w:ilvl w:val="0"/>
          <w:numId w:val="1"/>
        </w:numPr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sz w:val="20"/>
          <w:szCs w:val="20"/>
          <w:lang w:val="en-GB"/>
        </w:rPr>
        <w:t>Stacking of material is respective racks \ locations in Store</w:t>
      </w:r>
    </w:p>
    <w:p>
      <w:pPr>
        <w:pStyle w:val="style179"/>
        <w:numPr>
          <w:ilvl w:val="0"/>
          <w:numId w:val="1"/>
        </w:numPr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sz w:val="20"/>
          <w:szCs w:val="20"/>
          <w:lang w:val="en-GB"/>
        </w:rPr>
        <w:t>Issue of material with respect the Issue slips physically &amp; in SAP</w:t>
      </w:r>
    </w:p>
    <w:p>
      <w:pPr>
        <w:pStyle w:val="style179"/>
        <w:numPr>
          <w:ilvl w:val="0"/>
          <w:numId w:val="1"/>
        </w:numPr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sz w:val="20"/>
          <w:szCs w:val="20"/>
          <w:lang w:val="en-GB"/>
        </w:rPr>
        <w:t>Gate pass preparation for Outward material for Repairs</w:t>
      </w:r>
    </w:p>
    <w:p>
      <w:pPr>
        <w:pStyle w:val="style179"/>
        <w:numPr>
          <w:ilvl w:val="0"/>
          <w:numId w:val="1"/>
        </w:numPr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sz w:val="20"/>
          <w:szCs w:val="20"/>
          <w:lang w:val="en-GB"/>
        </w:rPr>
        <w:t>Reconciliation closure of open gate pass by following with Repair vendors</w:t>
      </w:r>
    </w:p>
    <w:p>
      <w:pPr>
        <w:pStyle w:val="style179"/>
        <w:numPr>
          <w:ilvl w:val="0"/>
          <w:numId w:val="1"/>
        </w:numPr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sz w:val="20"/>
          <w:szCs w:val="20"/>
          <w:lang w:val="en-GB"/>
        </w:rPr>
        <w:t>Ageing of Inventory and follow-up with users for issue of long pending materials</w:t>
      </w:r>
    </w:p>
    <w:p>
      <w:pPr>
        <w:pStyle w:val="style179"/>
        <w:numPr>
          <w:ilvl w:val="0"/>
          <w:numId w:val="1"/>
        </w:numPr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sz w:val="20"/>
          <w:szCs w:val="20"/>
          <w:lang w:val="en-GB"/>
        </w:rPr>
        <w:t>Raising Purchase requisition for Gen Store material viz., Stationary items \ Consumables etc., on attaining minimum inventory level</w:t>
      </w:r>
    </w:p>
    <w:p>
      <w:pPr>
        <w:pStyle w:val="style179"/>
        <w:numPr>
          <w:ilvl w:val="0"/>
          <w:numId w:val="1"/>
        </w:numPr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sz w:val="20"/>
          <w:szCs w:val="20"/>
          <w:lang w:val="en-GB"/>
        </w:rPr>
        <w:t>Log</w:t>
      </w:r>
      <w:r>
        <w:rPr>
          <w:rFonts w:ascii="Bookman Old Style" w:hAnsi="Bookman Old Style"/>
          <w:sz w:val="20"/>
          <w:szCs w:val="20"/>
          <w:lang w:val="en-GB"/>
        </w:rPr>
        <w:t>istic planning for inward Material</w:t>
      </w:r>
      <w:r>
        <w:rPr>
          <w:rFonts w:ascii="Bookman Old Style" w:hAnsi="Bookman Old Style"/>
          <w:sz w:val="20"/>
          <w:szCs w:val="20"/>
          <w:lang w:val="en-GB"/>
        </w:rPr>
        <w:t xml:space="preserve"> &amp; Handling manpower for Unloading of Inward material</w:t>
      </w:r>
    </w:p>
    <w:p>
      <w:pPr>
        <w:pStyle w:val="style0"/>
        <w:jc w:val="both"/>
        <w:rPr>
          <w:rFonts w:ascii="Bookman Old Style" w:hAnsi="Bookman Old Style"/>
          <w:sz w:val="20"/>
          <w:szCs w:val="20"/>
          <w:lang w:val="en-GB"/>
        </w:rPr>
      </w:pPr>
    </w:p>
    <w:p>
      <w:pPr>
        <w:pStyle w:val="style0"/>
        <w:jc w:val="both"/>
        <w:rPr>
          <w:rFonts w:ascii="Bookman Old Style" w:hAnsi="Bookman Old Style"/>
          <w:sz w:val="20"/>
          <w:szCs w:val="20"/>
          <w:lang w:val="en-GB"/>
        </w:rPr>
      </w:pPr>
    </w:p>
    <w:p>
      <w:pPr>
        <w:pStyle w:val="style0"/>
        <w:jc w:val="both"/>
        <w:rPr>
          <w:rFonts w:ascii="Bookman Old Style" w:hAnsi="Bookman Old Style"/>
          <w:sz w:val="20"/>
          <w:szCs w:val="20"/>
          <w:lang w:val="en-GB"/>
        </w:rPr>
      </w:pPr>
    </w:p>
    <w:p>
      <w:pPr>
        <w:pStyle w:val="style0"/>
        <w:jc w:val="both"/>
        <w:rPr>
          <w:rFonts w:ascii="Bookman Old Style" w:hAnsi="Bookman Old Style"/>
          <w:sz w:val="20"/>
          <w:szCs w:val="20"/>
          <w:lang w:val="en-GB"/>
        </w:rPr>
      </w:pPr>
    </w:p>
    <w:p>
      <w:pPr>
        <w:pStyle w:val="style0"/>
        <w:jc w:val="both"/>
        <w:rPr>
          <w:rFonts w:ascii="Bookman Old Style" w:hAnsi="Bookman Old Style"/>
          <w:sz w:val="20"/>
          <w:szCs w:val="20"/>
          <w:lang w:val="en-GB"/>
        </w:rPr>
      </w:pPr>
    </w:p>
    <w:p>
      <w:pPr>
        <w:pStyle w:val="style0"/>
        <w:jc w:val="both"/>
        <w:rPr>
          <w:rFonts w:ascii="Bookman Old Style" w:hAnsi="Bookman Old Style"/>
          <w:sz w:val="20"/>
          <w:szCs w:val="20"/>
          <w:lang w:val="en-GB"/>
        </w:rPr>
      </w:pPr>
    </w:p>
    <w:p>
      <w:pPr>
        <w:pStyle w:val="style179"/>
        <w:numPr>
          <w:ilvl w:val="0"/>
          <w:numId w:val="1"/>
        </w:numPr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809625</wp:posOffset>
                </wp:positionH>
                <wp:positionV relativeFrom="paragraph">
                  <wp:posOffset>-451483</wp:posOffset>
                </wp:positionV>
                <wp:extent cx="0" cy="10201275"/>
                <wp:effectExtent l="19050" t="0" r="38100" b="47625"/>
                <wp:wrapNone/>
                <wp:docPr id="1033" name="Line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0" cy="10201275"/>
                        </a:xfrm>
                        <a:prstGeom prst="line"/>
                        <a:ln cmpd="sng" cap="flat" w="57150">
                          <a:solidFill>
                            <a:srgbClr val="969696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3" filled="f" stroked="t" from="63.75pt,-35.549843pt" to="63.75pt,767.70013pt" style="position:absolute;z-index:11;mso-position-horizontal-relative:text;mso-position-vertical-relative:text;mso-width-percent:0;mso-height-percent:0;mso-width-relative:page;mso-height-relative:page;mso-wrap-distance-left:0.0pt;mso-wrap-distance-right:0.0pt;visibility:visible;flip:x;">
                <v:stroke color="#969696" weight="4.5pt"/>
                <v:fill/>
              </v:line>
            </w:pict>
          </mc:Fallback>
        </mc:AlternateContent>
      </w:r>
      <w:r>
        <w:rPr>
          <w:rFonts w:ascii="Bookman Old Style" w:hAnsi="Bookman Old Style"/>
          <w:sz w:val="20"/>
          <w:szCs w:val="20"/>
          <w:lang w:val="en-GB"/>
        </w:rPr>
        <w:t>Follow-up with transporters for various incoming material from vendors</w:t>
      </w:r>
    </w:p>
    <w:p>
      <w:pPr>
        <w:pStyle w:val="style179"/>
        <w:numPr>
          <w:ilvl w:val="0"/>
          <w:numId w:val="1"/>
        </w:numPr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sz w:val="20"/>
          <w:szCs w:val="20"/>
          <w:lang w:val="en-GB"/>
        </w:rPr>
        <w:t xml:space="preserve">Maintain Scrap Yard </w:t>
      </w:r>
      <w:r>
        <w:rPr>
          <w:rFonts w:ascii="Bookman Old Style" w:hAnsi="Bookman Old Style"/>
          <w:sz w:val="20"/>
          <w:szCs w:val="20"/>
          <w:lang w:val="en-GB"/>
        </w:rPr>
        <w:t>– Follow up with production departments for disposal of scrap \ process waste</w:t>
      </w:r>
    </w:p>
    <w:p>
      <w:pPr>
        <w:pStyle w:val="style179"/>
        <w:numPr>
          <w:ilvl w:val="0"/>
          <w:numId w:val="1"/>
        </w:numPr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sz w:val="20"/>
          <w:szCs w:val="20"/>
          <w:lang w:val="en-GB"/>
        </w:rPr>
        <w:t>Disposal of scrap to approved scrap vendor</w:t>
      </w:r>
    </w:p>
    <w:p>
      <w:pPr>
        <w:pStyle w:val="style179"/>
        <w:numPr>
          <w:ilvl w:val="0"/>
          <w:numId w:val="1"/>
        </w:numPr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sz w:val="20"/>
          <w:szCs w:val="20"/>
          <w:lang w:val="en-GB"/>
        </w:rPr>
        <w:t>Logistic planning for Outward Material of Yarn to Customers</w:t>
      </w:r>
    </w:p>
    <w:p>
      <w:pPr>
        <w:pStyle w:val="style179"/>
        <w:numPr>
          <w:ilvl w:val="0"/>
          <w:numId w:val="1"/>
        </w:numPr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sz w:val="20"/>
          <w:szCs w:val="20"/>
          <w:lang w:val="en-GB"/>
        </w:rPr>
        <w:t>Handling manpower for Loading of Outward Material in vehicles</w:t>
      </w:r>
    </w:p>
    <w:p>
      <w:pPr>
        <w:pStyle w:val="style179"/>
        <w:numPr>
          <w:ilvl w:val="0"/>
          <w:numId w:val="1"/>
        </w:numPr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sz w:val="20"/>
          <w:szCs w:val="20"/>
          <w:lang w:val="en-GB"/>
        </w:rPr>
        <w:t>Documentation of Outward Material by creating OBDs in SAP</w:t>
      </w:r>
    </w:p>
    <w:p>
      <w:pPr>
        <w:pStyle w:val="style0"/>
        <w:ind w:left="1800"/>
        <w:jc w:val="both"/>
        <w:rPr>
          <w:rFonts w:ascii="Bookman Old Style" w:hAnsi="Bookman Old Style"/>
          <w:sz w:val="20"/>
          <w:szCs w:val="20"/>
          <w:lang w:val="en-GB"/>
        </w:rPr>
      </w:pPr>
    </w:p>
    <w:p>
      <w:pPr>
        <w:pStyle w:val="style0"/>
        <w:ind w:left="1800"/>
        <w:jc w:val="both"/>
        <w:rPr>
          <w:rFonts w:ascii="Bookman Old Style" w:hAnsi="Bookman Old Style"/>
          <w:sz w:val="20"/>
          <w:szCs w:val="20"/>
          <w:lang w:val="en-GB"/>
        </w:rPr>
      </w:pPr>
    </w:p>
    <w:p>
      <w:pPr>
        <w:pStyle w:val="style0"/>
        <w:ind w:left="1800"/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b/>
          <w:sz w:val="20"/>
          <w:szCs w:val="20"/>
          <w:lang w:val="en-GB"/>
        </w:rPr>
        <w:t>VHM Industries Limited</w:t>
      </w:r>
      <w:r>
        <w:rPr>
          <w:rFonts w:ascii="Bookman Old Style" w:hAnsi="Bookman Old Style"/>
          <w:b/>
          <w:sz w:val="20"/>
          <w:szCs w:val="20"/>
          <w:lang w:val="en-GB"/>
        </w:rPr>
        <w:tab/>
      </w:r>
      <w:r>
        <w:rPr>
          <w:rFonts w:ascii="Bookman Old Style" w:hAnsi="Bookman Old Style"/>
          <w:b/>
          <w:sz w:val="20"/>
          <w:szCs w:val="20"/>
          <w:lang w:val="en-GB"/>
        </w:rPr>
        <w:tab/>
      </w:r>
      <w:r>
        <w:rPr>
          <w:rFonts w:ascii="Bookman Old Style" w:hAnsi="Bookman Old Style"/>
          <w:b/>
          <w:sz w:val="20"/>
          <w:szCs w:val="20"/>
          <w:lang w:val="en-GB"/>
        </w:rPr>
        <w:tab/>
      </w:r>
      <w:r>
        <w:rPr>
          <w:rFonts w:ascii="Bookman Old Style" w:hAnsi="Bookman Old Style"/>
          <w:b/>
          <w:sz w:val="20"/>
          <w:szCs w:val="20"/>
          <w:lang w:val="en-GB"/>
        </w:rPr>
        <w:tab/>
      </w:r>
      <w:r>
        <w:rPr>
          <w:rFonts w:ascii="Bookman Old Style" w:hAnsi="Bookman Old Style"/>
          <w:b/>
          <w:sz w:val="20"/>
          <w:szCs w:val="20"/>
          <w:lang w:val="en-GB"/>
        </w:rPr>
        <w:t>Jan-17 to Dec - 17</w:t>
      </w:r>
    </w:p>
    <w:p>
      <w:pPr>
        <w:pStyle w:val="style0"/>
        <w:ind w:left="1800"/>
        <w:jc w:val="both"/>
        <w:rPr>
          <w:rFonts w:ascii="Bookman Old Style" w:hAnsi="Bookman Old Style"/>
          <w:sz w:val="20"/>
          <w:szCs w:val="20"/>
          <w:lang w:val="en-GB"/>
        </w:rPr>
      </w:pPr>
    </w:p>
    <w:p>
      <w:pPr>
        <w:pStyle w:val="style0"/>
        <w:ind w:left="1800"/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sz w:val="20"/>
          <w:szCs w:val="20"/>
          <w:lang w:val="en-GB"/>
        </w:rPr>
        <w:t xml:space="preserve">Worked as </w:t>
      </w:r>
      <w:r>
        <w:rPr>
          <w:rFonts w:ascii="Bookman Old Style" w:hAnsi="Bookman Old Style"/>
          <w:b/>
          <w:sz w:val="20"/>
          <w:szCs w:val="20"/>
          <w:lang w:val="en-GB"/>
        </w:rPr>
        <w:t>Supervisor</w:t>
      </w:r>
      <w:r>
        <w:rPr>
          <w:rFonts w:ascii="Bookman Old Style" w:hAnsi="Bookman Old Style"/>
          <w:sz w:val="20"/>
          <w:szCs w:val="20"/>
          <w:lang w:val="en-GB"/>
        </w:rPr>
        <w:t xml:space="preserve"> in Yarn Warehouse at VHM Industries Ltd, Amravati on third party contractor role M/s Patle Contractors.</w:t>
      </w:r>
      <w:r>
        <w:rPr>
          <w:rFonts w:ascii="Bookman Old Style" w:hAnsi="Bookman Old Style"/>
          <w:sz w:val="20"/>
          <w:szCs w:val="20"/>
          <w:lang w:val="en-GB"/>
        </w:rPr>
        <w:t xml:space="preserve"> </w:t>
      </w:r>
    </w:p>
    <w:p>
      <w:pPr>
        <w:pStyle w:val="style0"/>
        <w:jc w:val="both"/>
        <w:rPr>
          <w:rFonts w:ascii="Bookman Old Style" w:hAnsi="Bookman Old Style"/>
          <w:sz w:val="20"/>
          <w:szCs w:val="20"/>
          <w:lang w:val="en-GB"/>
        </w:rPr>
      </w:pPr>
    </w:p>
    <w:p>
      <w:pPr>
        <w:pStyle w:val="style179"/>
        <w:numPr>
          <w:ilvl w:val="0"/>
          <w:numId w:val="1"/>
        </w:numPr>
        <w:tabs>
          <w:tab w:val="clear" w:pos="2340"/>
        </w:tabs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sz w:val="20"/>
          <w:szCs w:val="20"/>
          <w:lang w:val="en-GB"/>
        </w:rPr>
        <w:t>Receipt of Dyed grey yarn from Dyeing</w:t>
      </w:r>
    </w:p>
    <w:p>
      <w:pPr>
        <w:pStyle w:val="style179"/>
        <w:numPr>
          <w:ilvl w:val="0"/>
          <w:numId w:val="1"/>
        </w:numPr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sz w:val="20"/>
          <w:szCs w:val="20"/>
          <w:lang w:val="en-GB"/>
        </w:rPr>
        <w:t>Physical verification as per programme sheet</w:t>
      </w:r>
    </w:p>
    <w:p>
      <w:pPr>
        <w:pStyle w:val="style179"/>
        <w:numPr>
          <w:ilvl w:val="0"/>
          <w:numId w:val="1"/>
        </w:numPr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sz w:val="20"/>
          <w:szCs w:val="20"/>
          <w:lang w:val="en-GB"/>
        </w:rPr>
        <w:t>Stacking of yarn in Warehouse</w:t>
      </w:r>
    </w:p>
    <w:p>
      <w:pPr>
        <w:pStyle w:val="style179"/>
        <w:numPr>
          <w:ilvl w:val="0"/>
          <w:numId w:val="1"/>
        </w:numPr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sz w:val="20"/>
          <w:szCs w:val="20"/>
          <w:lang w:val="en-GB"/>
        </w:rPr>
        <w:t>Issue of Yarn as per issue slips \ programme</w:t>
      </w:r>
    </w:p>
    <w:p>
      <w:pPr>
        <w:pStyle w:val="style179"/>
        <w:numPr>
          <w:ilvl w:val="0"/>
          <w:numId w:val="1"/>
        </w:numPr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sz w:val="20"/>
          <w:szCs w:val="20"/>
          <w:lang w:val="en-GB"/>
        </w:rPr>
        <w:t xml:space="preserve">Physical Inventory verification and reconciliation with System </w:t>
      </w:r>
    </w:p>
    <w:p>
      <w:pPr>
        <w:pStyle w:val="style0"/>
        <w:ind w:left="1800"/>
        <w:jc w:val="both"/>
        <w:rPr>
          <w:rFonts w:ascii="Bookman Old Style" w:hAnsi="Bookman Old Style"/>
          <w:sz w:val="20"/>
          <w:szCs w:val="20"/>
          <w:lang w:val="en-GB"/>
        </w:rPr>
      </w:pPr>
    </w:p>
    <w:p>
      <w:pPr>
        <w:pStyle w:val="style0"/>
        <w:ind w:left="1800"/>
        <w:jc w:val="both"/>
        <w:rPr>
          <w:rFonts w:ascii="Bookman Old Style" w:hAnsi="Bookman Old Style"/>
          <w:sz w:val="20"/>
          <w:szCs w:val="20"/>
          <w:lang w:val="en-GB"/>
        </w:rPr>
      </w:pPr>
    </w:p>
    <w:p>
      <w:pPr>
        <w:pStyle w:val="style0"/>
        <w:ind w:left="1800"/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b/>
          <w:sz w:val="20"/>
          <w:szCs w:val="20"/>
          <w:lang w:val="en-GB"/>
        </w:rPr>
        <w:t>AZ Electronics Pvt Ltd</w:t>
      </w:r>
      <w:r>
        <w:rPr>
          <w:rFonts w:ascii="Bookman Old Style" w:hAnsi="Bookman Old Style"/>
          <w:b/>
          <w:sz w:val="20"/>
          <w:szCs w:val="20"/>
          <w:lang w:val="en-GB"/>
        </w:rPr>
        <w:tab/>
      </w:r>
      <w:r>
        <w:rPr>
          <w:rFonts w:ascii="Bookman Old Style" w:hAnsi="Bookman Old Style"/>
          <w:b/>
          <w:sz w:val="20"/>
          <w:szCs w:val="20"/>
          <w:lang w:val="en-GB"/>
        </w:rPr>
        <w:tab/>
      </w:r>
      <w:r>
        <w:rPr>
          <w:rFonts w:ascii="Bookman Old Style" w:hAnsi="Bookman Old Style"/>
          <w:b/>
          <w:sz w:val="20"/>
          <w:szCs w:val="20"/>
          <w:lang w:val="en-GB"/>
        </w:rPr>
        <w:tab/>
      </w:r>
      <w:r>
        <w:rPr>
          <w:rFonts w:ascii="Bookman Old Style" w:hAnsi="Bookman Old Style"/>
          <w:b/>
          <w:sz w:val="20"/>
          <w:szCs w:val="20"/>
          <w:lang w:val="en-GB"/>
        </w:rPr>
        <w:tab/>
      </w:r>
      <w:r>
        <w:rPr>
          <w:rFonts w:ascii="Bookman Old Style" w:hAnsi="Bookman Old Style"/>
          <w:b/>
          <w:sz w:val="20"/>
          <w:szCs w:val="20"/>
          <w:lang w:val="en-GB"/>
        </w:rPr>
        <w:t>Jul-1</w:t>
      </w:r>
      <w:r>
        <w:rPr>
          <w:rFonts w:ascii="Bookman Old Style" w:hAnsi="Bookman Old Style"/>
          <w:b/>
          <w:sz w:val="20"/>
          <w:szCs w:val="20"/>
          <w:lang w:val="en-GB"/>
        </w:rPr>
        <w:t>2</w:t>
      </w:r>
      <w:r>
        <w:rPr>
          <w:rFonts w:ascii="Bookman Old Style" w:hAnsi="Bookman Old Style"/>
          <w:b/>
          <w:sz w:val="20"/>
          <w:szCs w:val="20"/>
          <w:lang w:val="en-GB"/>
        </w:rPr>
        <w:t xml:space="preserve"> to Jan-1</w:t>
      </w:r>
      <w:r>
        <w:rPr>
          <w:rFonts w:ascii="Bookman Old Style" w:hAnsi="Bookman Old Style"/>
          <w:b/>
          <w:sz w:val="20"/>
          <w:szCs w:val="20"/>
          <w:lang w:val="en-GB"/>
        </w:rPr>
        <w:t>5</w:t>
      </w:r>
    </w:p>
    <w:p>
      <w:pPr>
        <w:pStyle w:val="style0"/>
        <w:ind w:left="1800"/>
        <w:jc w:val="both"/>
        <w:rPr>
          <w:rFonts w:ascii="Bookman Old Style" w:hAnsi="Bookman Old Style"/>
          <w:sz w:val="20"/>
          <w:szCs w:val="20"/>
          <w:lang w:val="en-GB"/>
        </w:rPr>
      </w:pPr>
    </w:p>
    <w:p>
      <w:pPr>
        <w:pStyle w:val="style0"/>
        <w:ind w:left="1800"/>
        <w:jc w:val="both"/>
        <w:rPr>
          <w:rFonts w:ascii="Bookman Old Style" w:hAnsi="Bookman Old Style"/>
          <w:b/>
          <w:szCs w:val="20"/>
        </w:rPr>
      </w:pPr>
      <w:r>
        <w:rPr>
          <w:rFonts w:ascii="Bookman Old Style" w:hAnsi="Bookman Old Style"/>
          <w:sz w:val="20"/>
          <w:szCs w:val="20"/>
          <w:lang w:val="en-GB"/>
        </w:rPr>
        <w:t>Worked</w:t>
      </w:r>
      <w:r>
        <w:rPr>
          <w:rFonts w:ascii="Bookman Old Style" w:hAnsi="Bookman Old Style"/>
          <w:sz w:val="20"/>
          <w:szCs w:val="20"/>
          <w:lang w:val="en-GB"/>
        </w:rPr>
        <w:t xml:space="preserve"> as a </w:t>
      </w:r>
      <w:r>
        <w:rPr>
          <w:rFonts w:ascii="Bookman Old Style" w:hAnsi="Bookman Old Style"/>
          <w:b/>
          <w:sz w:val="20"/>
          <w:szCs w:val="20"/>
          <w:lang w:val="en-GB"/>
        </w:rPr>
        <w:t>Service Engineer</w:t>
      </w:r>
      <w:r>
        <w:rPr>
          <w:rFonts w:ascii="Bookman Old Style" w:hAnsi="Bookman Old Style"/>
          <w:sz w:val="20"/>
          <w:szCs w:val="20"/>
          <w:lang w:val="en-GB"/>
        </w:rPr>
        <w:t xml:space="preserve"> at Nagpur Branch</w:t>
      </w:r>
      <w:r>
        <w:rPr>
          <w:rFonts w:ascii="Bookman Old Style" w:hAnsi="Bookman Old Style"/>
          <w:szCs w:val="20"/>
        </w:rPr>
        <w:t xml:space="preserve">. </w:t>
      </w:r>
      <w:r>
        <w:rPr>
          <w:rFonts w:ascii="Bookman Old Style" w:hAnsi="Bookman Old Style"/>
          <w:szCs w:val="20"/>
        </w:rPr>
        <w:tab/>
      </w:r>
      <w:r>
        <w:rPr>
          <w:rFonts w:ascii="Bookman Old Style" w:hAnsi="Bookman Old Style"/>
          <w:szCs w:val="20"/>
        </w:rPr>
        <w:tab/>
      </w:r>
      <w:r>
        <w:rPr>
          <w:rFonts w:ascii="Bookman Old Style" w:hAnsi="Bookman Old Style"/>
          <w:szCs w:val="20"/>
        </w:rPr>
        <w:tab/>
      </w:r>
    </w:p>
    <w:p>
      <w:pPr>
        <w:pStyle w:val="style0"/>
        <w:numPr>
          <w:ilvl w:val="0"/>
          <w:numId w:val="2"/>
        </w:numPr>
        <w:tabs>
          <w:tab w:val="clear" w:pos="1944"/>
        </w:tabs>
        <w:ind w:left="1800" w:firstLine="180"/>
        <w:jc w:val="both"/>
        <w:rPr>
          <w:rFonts w:ascii="Bookman Old Style" w:hAnsi="Bookman Old Style"/>
          <w:szCs w:val="20"/>
        </w:rPr>
      </w:pPr>
      <w:r>
        <w:rPr>
          <w:rFonts w:ascii="Bookman Old Style" w:hAnsi="Bookman Old Style"/>
          <w:sz w:val="20"/>
          <w:szCs w:val="20"/>
          <w:lang w:val="en-GB"/>
        </w:rPr>
        <w:t>Installation of New UPS systems at customer site</w:t>
      </w:r>
    </w:p>
    <w:p>
      <w:pPr>
        <w:pStyle w:val="style0"/>
        <w:numPr>
          <w:ilvl w:val="0"/>
          <w:numId w:val="2"/>
        </w:numPr>
        <w:tabs>
          <w:tab w:val="clear" w:pos="1944"/>
        </w:tabs>
        <w:ind w:left="1800" w:firstLine="180"/>
        <w:jc w:val="both"/>
        <w:rPr>
          <w:rFonts w:ascii="Bookman Old Style" w:hAnsi="Bookman Old Style"/>
          <w:szCs w:val="20"/>
        </w:rPr>
      </w:pPr>
      <w:r>
        <w:rPr>
          <w:rFonts w:ascii="Bookman Old Style" w:hAnsi="Bookman Old Style"/>
          <w:sz w:val="20"/>
          <w:szCs w:val="20"/>
          <w:lang w:val="en-GB"/>
        </w:rPr>
        <w:t xml:space="preserve">Preventive Maintenance &amp; Servicing of UPS systems </w:t>
      </w:r>
    </w:p>
    <w:p>
      <w:pPr>
        <w:pStyle w:val="style0"/>
        <w:numPr>
          <w:ilvl w:val="0"/>
          <w:numId w:val="2"/>
        </w:numPr>
        <w:tabs>
          <w:tab w:val="clear" w:pos="1944"/>
        </w:tabs>
        <w:ind w:left="1800" w:firstLine="180"/>
        <w:jc w:val="both"/>
        <w:rPr>
          <w:rFonts w:ascii="Bookman Old Style" w:hAnsi="Bookman Old Style"/>
          <w:szCs w:val="20"/>
        </w:rPr>
      </w:pPr>
      <w:r>
        <w:rPr>
          <w:rFonts w:ascii="Bookman Old Style" w:hAnsi="Bookman Old Style"/>
          <w:sz w:val="20"/>
          <w:szCs w:val="20"/>
          <w:lang w:val="en-GB"/>
        </w:rPr>
        <w:t>Installations of Batteries for backup supply of UPS systems</w:t>
      </w:r>
    </w:p>
    <w:p>
      <w:pPr>
        <w:pStyle w:val="style0"/>
        <w:numPr>
          <w:ilvl w:val="0"/>
          <w:numId w:val="2"/>
        </w:numPr>
        <w:tabs>
          <w:tab w:val="clear" w:pos="1944"/>
        </w:tabs>
        <w:ind w:left="1800" w:firstLine="180"/>
        <w:jc w:val="both"/>
        <w:rPr>
          <w:rFonts w:ascii="Bookman Old Style" w:hAnsi="Bookman Old Style"/>
          <w:szCs w:val="20"/>
        </w:rPr>
      </w:pPr>
      <w:r>
        <w:rPr>
          <w:rFonts w:ascii="Bookman Old Style" w:hAnsi="Bookman Old Style"/>
          <w:sz w:val="20"/>
          <w:szCs w:val="20"/>
          <w:lang w:val="en-GB"/>
        </w:rPr>
        <w:t>Visiting &amp; attending customer complaints</w:t>
      </w:r>
    </w:p>
    <w:p>
      <w:pPr>
        <w:pStyle w:val="style0"/>
        <w:numPr>
          <w:ilvl w:val="0"/>
          <w:numId w:val="2"/>
        </w:numPr>
        <w:tabs>
          <w:tab w:val="clear" w:pos="1944"/>
        </w:tabs>
        <w:ind w:left="1800" w:firstLine="180"/>
        <w:jc w:val="both"/>
        <w:rPr>
          <w:rFonts w:ascii="Bookman Old Style" w:hAnsi="Bookman Old Style"/>
          <w:szCs w:val="20"/>
        </w:rPr>
      </w:pPr>
      <w:r>
        <w:rPr>
          <w:rFonts w:ascii="Bookman Old Style" w:hAnsi="Bookman Old Style"/>
          <w:sz w:val="20"/>
          <w:szCs w:val="20"/>
          <w:lang w:val="en-GB"/>
        </w:rPr>
        <w:t>Customer assistance service</w:t>
      </w:r>
      <w:r>
        <w:rPr>
          <w:rFonts w:ascii="Bookman Old Style" w:hAnsi="Bookman Old Style"/>
          <w:sz w:val="20"/>
          <w:szCs w:val="20"/>
          <w:lang w:val="en-GB"/>
        </w:rPr>
        <w:t>s</w:t>
      </w:r>
    </w:p>
    <w:p>
      <w:pPr>
        <w:pStyle w:val="style0"/>
        <w:ind w:left="1440"/>
        <w:jc w:val="both"/>
        <w:rPr>
          <w:rFonts w:ascii="Bookman Old Style" w:hAnsi="Bookman Old Style"/>
          <w:szCs w:val="20"/>
        </w:rPr>
      </w:pPr>
    </w:p>
    <w:p>
      <w:pPr>
        <w:pStyle w:val="style0"/>
        <w:ind w:left="1620"/>
        <w:jc w:val="both"/>
        <w:rPr>
          <w:rFonts w:ascii="Bookman Old Style" w:hAnsi="Bookman Old Style"/>
          <w:sz w:val="20"/>
          <w:szCs w:val="20"/>
          <w:lang w:val="en-GB"/>
        </w:rPr>
      </w:pPr>
    </w:p>
    <w:p>
      <w:pPr>
        <w:pStyle w:val="style0"/>
        <w:ind w:left="1620"/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sz w:val="20"/>
          <w:szCs w:val="20"/>
          <w:lang w:val="en-GB"/>
        </w:rPr>
        <w:t xml:space="preserve">Associated with </w:t>
      </w:r>
      <w:r>
        <w:rPr>
          <w:rFonts w:ascii="Bookman Old Style" w:hAnsi="Bookman Old Style"/>
          <w:b/>
          <w:sz w:val="20"/>
          <w:szCs w:val="20"/>
          <w:lang w:val="en-GB"/>
        </w:rPr>
        <w:t>“M/s In</w:t>
      </w:r>
      <w:r>
        <w:rPr>
          <w:rFonts w:ascii="Bookman Old Style" w:hAnsi="Bookman Old Style"/>
          <w:b/>
          <w:sz w:val="20"/>
          <w:szCs w:val="20"/>
          <w:lang w:val="en-GB"/>
        </w:rPr>
        <w:t>s</w:t>
      </w:r>
      <w:r>
        <w:rPr>
          <w:rFonts w:ascii="Bookman Old Style" w:hAnsi="Bookman Old Style"/>
          <w:b/>
          <w:sz w:val="20"/>
          <w:szCs w:val="20"/>
          <w:lang w:val="en-GB"/>
        </w:rPr>
        <w:t>piria Enterprises India Pvt Ltd, Mumbai”</w:t>
      </w:r>
      <w:r>
        <w:rPr>
          <w:rFonts w:ascii="Bookman Old Style" w:hAnsi="Bookman Old Style"/>
          <w:sz w:val="20"/>
          <w:szCs w:val="20"/>
          <w:lang w:val="en-GB"/>
        </w:rPr>
        <w:t xml:space="preserve"> for Registration &amp; installation of Bio-metric Authentication at all the branches of Bank of Baroda in Amravati District, independently on contract basis.</w:t>
      </w:r>
    </w:p>
    <w:p>
      <w:pPr>
        <w:pStyle w:val="style0"/>
        <w:ind w:left="1620"/>
        <w:jc w:val="both"/>
        <w:rPr>
          <w:rFonts w:ascii="Bookman Old Style" w:hAnsi="Bookman Old Style"/>
          <w:szCs w:val="20"/>
        </w:rPr>
      </w:pPr>
    </w:p>
    <w:p>
      <w:pPr>
        <w:pStyle w:val="style5"/>
        <w:jc w:val="both"/>
        <w:rPr>
          <w:rFonts w:ascii="Bookman Old Style" w:hAnsi="Bookman Old Style"/>
          <w:szCs w:val="20"/>
        </w:rPr>
      </w:pPr>
      <w:r>
        <w:rPr>
          <w:rFonts w:ascii="Bookman Old Style" w:hAnsi="Bookman Old Style"/>
          <w:noProof/>
          <w:szCs w:val="20"/>
        </w:rPr>
        <mc:AlternateContent>
          <mc:Choice Requires="wps">
            <w:drawing>
              <wp:anchor distT="0" distB="0" distL="0" distR="0" simplePos="false" relativeHeight="9" behindDoc="true" locked="false" layoutInCell="true" allowOverlap="true">
                <wp:simplePos x="0" y="0"/>
                <wp:positionH relativeFrom="column">
                  <wp:posOffset>-142875</wp:posOffset>
                </wp:positionH>
                <wp:positionV relativeFrom="paragraph">
                  <wp:posOffset>120650</wp:posOffset>
                </wp:positionV>
                <wp:extent cx="6172200" cy="183515"/>
                <wp:effectExtent l="0" t="0" r="0" b="635"/>
                <wp:wrapNone/>
                <wp:docPr id="1034" name="Rectangle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172200" cy="183515"/>
                        </a:xfrm>
                        <a:prstGeom prst="rect"/>
                        <a:gradFill flip="none" rotWithShape="false">
                          <a:gsLst>
                            <a:gs pos="0">
                              <a:srgbClr val="969696"/>
                            </a:gs>
                            <a:gs pos="100000">
                              <a:srgbClr val="f6f6f6"/>
                            </a:gs>
                          </a:gsLst>
                          <a:lin ang="0" scaled="true"/>
                        </a:gra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4" stroked="f" style="position:absolute;margin-left:-11.25pt;margin-top:9.5pt;width:486.0pt;height:14.45pt;z-index:-2147483638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 color2="#969696" color="#f6f6f6" method="any" focus="100%" angle="90" type="gradient"/>
              </v:rect>
            </w:pict>
          </mc:Fallback>
        </mc:AlternateContent>
      </w:r>
    </w:p>
    <w:p>
      <w:pPr>
        <w:pStyle w:val="style5"/>
        <w:jc w:val="both"/>
        <w:rPr>
          <w:rFonts w:ascii="Bookman Old Style" w:hAnsi="Bookman Old Style"/>
          <w:szCs w:val="20"/>
        </w:rPr>
      </w:pPr>
      <w:r>
        <w:rPr>
          <w:rFonts w:ascii="Bookman Old Style" w:hAnsi="Bookman Old Style"/>
          <w:szCs w:val="20"/>
        </w:rPr>
        <w:t>Additional Information</w:t>
      </w:r>
    </w:p>
    <w:p>
      <w:pPr>
        <w:pStyle w:val="style0"/>
        <w:jc w:val="both"/>
        <w:rPr>
          <w:rFonts w:ascii="Bookman Old Style" w:hAnsi="Bookman Old Style"/>
          <w:sz w:val="20"/>
          <w:szCs w:val="20"/>
        </w:rPr>
      </w:pPr>
    </w:p>
    <w:p>
      <w:pPr>
        <w:pStyle w:val="style0"/>
        <w:numPr>
          <w:ilvl w:val="0"/>
          <w:numId w:val="2"/>
        </w:numPr>
        <w:tabs>
          <w:tab w:val="clear" w:pos="1944"/>
        </w:tabs>
        <w:ind w:left="1800" w:hanging="180"/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sz w:val="20"/>
          <w:szCs w:val="20"/>
          <w:lang w:val="en-GB"/>
        </w:rPr>
        <w:t>Worked widely on Internet and proficient in a range of applications including Windows, MS Off</w:t>
      </w:r>
      <w:r>
        <w:rPr>
          <w:rFonts w:ascii="Bookman Old Style" w:hAnsi="Bookman Old Style"/>
          <w:sz w:val="20"/>
          <w:szCs w:val="20"/>
          <w:lang w:val="en-GB"/>
        </w:rPr>
        <w:t>ice</w:t>
      </w:r>
    </w:p>
    <w:p>
      <w:pPr>
        <w:pStyle w:val="style0"/>
        <w:numPr>
          <w:ilvl w:val="0"/>
          <w:numId w:val="2"/>
        </w:numPr>
        <w:tabs>
          <w:tab w:val="clear" w:pos="1944"/>
        </w:tabs>
        <w:ind w:left="1800" w:hanging="180"/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sz w:val="20"/>
          <w:szCs w:val="20"/>
          <w:lang w:val="en-GB"/>
        </w:rPr>
        <w:t>Worked on SAP R3 – ERP in MM - Module</w:t>
      </w:r>
    </w:p>
    <w:p>
      <w:pPr>
        <w:pStyle w:val="style0"/>
        <w:numPr>
          <w:ilvl w:val="0"/>
          <w:numId w:val="2"/>
        </w:numPr>
        <w:tabs>
          <w:tab w:val="clear" w:pos="1944"/>
        </w:tabs>
        <w:ind w:left="1800" w:hanging="180"/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sz w:val="20"/>
          <w:szCs w:val="20"/>
          <w:lang w:val="en-GB"/>
        </w:rPr>
        <w:t>Fluent with English, Hindi</w:t>
      </w:r>
      <w:r>
        <w:rPr>
          <w:rFonts w:ascii="Bookman Old Style" w:hAnsi="Bookman Old Style"/>
          <w:sz w:val="20"/>
          <w:szCs w:val="20"/>
          <w:lang w:val="en-GB"/>
        </w:rPr>
        <w:t xml:space="preserve"> &amp; </w:t>
      </w:r>
      <w:r>
        <w:rPr>
          <w:rFonts w:ascii="Bookman Old Style" w:hAnsi="Bookman Old Style"/>
          <w:sz w:val="20"/>
          <w:szCs w:val="20"/>
          <w:lang w:val="en-GB"/>
        </w:rPr>
        <w:t>Marathi</w:t>
      </w:r>
    </w:p>
    <w:p>
      <w:pPr>
        <w:pStyle w:val="style0"/>
        <w:numPr>
          <w:ilvl w:val="0"/>
          <w:numId w:val="2"/>
        </w:numPr>
        <w:tabs>
          <w:tab w:val="clear" w:pos="1944"/>
        </w:tabs>
        <w:ind w:left="1800" w:hanging="180"/>
        <w:jc w:val="both"/>
        <w:rPr>
          <w:b/>
          <w:u w:val="single"/>
        </w:rPr>
      </w:pPr>
      <w:r>
        <w:rPr>
          <w:rFonts w:ascii="Bookman Old Style" w:hAnsi="Bookman Old Style"/>
          <w:sz w:val="20"/>
          <w:szCs w:val="20"/>
          <w:lang w:val="en-GB"/>
        </w:rPr>
        <w:t xml:space="preserve">Personal interests include </w:t>
      </w:r>
      <w:r>
        <w:rPr>
          <w:rFonts w:ascii="Bookman Old Style" w:hAnsi="Bookman Old Style"/>
          <w:sz w:val="20"/>
          <w:szCs w:val="20"/>
          <w:lang w:val="en-GB"/>
        </w:rPr>
        <w:t>carom &amp; c</w:t>
      </w:r>
      <w:r>
        <w:rPr>
          <w:rFonts w:ascii="Bookman Old Style" w:hAnsi="Bookman Old Style"/>
          <w:sz w:val="20"/>
          <w:szCs w:val="20"/>
          <w:lang w:val="en-GB"/>
        </w:rPr>
        <w:t>ricket</w:t>
      </w:r>
    </w:p>
    <w:p>
      <w:pPr>
        <w:pStyle w:val="style0"/>
        <w:rPr>
          <w:b/>
        </w:rPr>
      </w:pPr>
      <w:r>
        <w:rPr>
          <w:b/>
        </w:rPr>
        <w:t xml:space="preserve">               </w:t>
      </w:r>
    </w:p>
    <w:p>
      <w:pPr>
        <w:pStyle w:val="style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false" relativeHeight="10" behindDoc="true" locked="false" layoutInCell="true" allowOverlap="true">
                <wp:simplePos x="0" y="0"/>
                <wp:positionH relativeFrom="column">
                  <wp:posOffset>-142875</wp:posOffset>
                </wp:positionH>
                <wp:positionV relativeFrom="paragraph">
                  <wp:posOffset>195580</wp:posOffset>
                </wp:positionV>
                <wp:extent cx="6172200" cy="183514"/>
                <wp:effectExtent l="0" t="635" r="0" b="0"/>
                <wp:wrapNone/>
                <wp:docPr id="1035" name="Rectangle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172200" cy="183514"/>
                        </a:xfrm>
                        <a:prstGeom prst="rect"/>
                        <a:gradFill flip="none" rotWithShape="false">
                          <a:gsLst>
                            <a:gs pos="0">
                              <a:srgbClr val="969696"/>
                            </a:gs>
                            <a:gs pos="100000">
                              <a:srgbClr val="f6f6f6"/>
                            </a:gs>
                          </a:gsLst>
                          <a:lin ang="0" scaled="true"/>
                        </a:gra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5" stroked="f" style="position:absolute;margin-left:-11.25pt;margin-top:15.4pt;width:486.0pt;height:14.45pt;z-index:-2147483637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 color2="#969696" color="#f6f6f6" method="any" focus="100%" angle="90" type="gradient"/>
              </v:rect>
            </w:pict>
          </mc:Fallback>
        </mc:AlternateContent>
      </w:r>
    </w:p>
    <w:p>
      <w:pPr>
        <w:pStyle w:val="style0"/>
        <w:ind w:left="1440"/>
        <w:rPr>
          <w:b/>
        </w:rPr>
      </w:pPr>
      <w:r>
        <w:rPr>
          <w:b/>
        </w:rPr>
        <w:t>Personal Details</w:t>
      </w:r>
    </w:p>
    <w:p>
      <w:pPr>
        <w:pStyle w:val="style0"/>
        <w:rPr/>
      </w:pPr>
      <w:r>
        <w:t xml:space="preserve">    </w:t>
      </w:r>
    </w:p>
    <w:p>
      <w:pPr>
        <w:pStyle w:val="style0"/>
        <w:rPr/>
      </w:pPr>
      <w:r>
        <w:tab/>
      </w:r>
      <w:r>
        <w:tab/>
      </w:r>
      <w:r>
        <w:tab/>
      </w:r>
      <w:r>
        <w:tab/>
      </w:r>
      <w:r>
        <w:t>Date of Birth:</w:t>
      </w:r>
      <w:r>
        <w:tab/>
      </w:r>
      <w:r>
        <w:tab/>
      </w:r>
      <w:r>
        <w:t xml:space="preserve">5 </w:t>
      </w:r>
      <w:r>
        <w:t xml:space="preserve">May </w:t>
      </w:r>
      <w:r>
        <w:t>198</w:t>
      </w:r>
      <w:r>
        <w:t>6</w:t>
      </w:r>
      <w:r>
        <w:tab/>
      </w:r>
      <w:r>
        <w:tab/>
      </w:r>
      <w:r>
        <w:t xml:space="preserve">                             </w:t>
      </w:r>
    </w:p>
    <w:p>
      <w:pPr>
        <w:pStyle w:val="style0"/>
        <w:ind w:left="2160" w:firstLine="720"/>
        <w:rPr/>
      </w:pPr>
      <w:r>
        <w:t>F</w:t>
      </w:r>
      <w:r>
        <w:t>ather’s Name:</w:t>
      </w:r>
      <w:r>
        <w:tab/>
      </w:r>
      <w:r>
        <w:t>Mr.</w:t>
      </w:r>
      <w:r>
        <w:t xml:space="preserve"> Pramod Pusatkar</w:t>
      </w:r>
    </w:p>
    <w:p>
      <w:pPr>
        <w:pStyle w:val="style0"/>
        <w:rPr/>
      </w:pPr>
      <w:r>
        <w:t xml:space="preserve">                                                </w:t>
      </w:r>
      <w:r>
        <w:t>Religion</w:t>
      </w:r>
      <w:r>
        <w:t>:</w:t>
      </w:r>
      <w:r>
        <w:tab/>
      </w:r>
      <w:r>
        <w:tab/>
      </w:r>
      <w:r>
        <w:t>Hindu</w:t>
      </w:r>
    </w:p>
    <w:p>
      <w:pPr>
        <w:pStyle w:val="style0"/>
        <w:ind w:left="2160" w:firstLine="720"/>
        <w:rPr/>
      </w:pPr>
      <w:r>
        <w:t>Marital Status:</w:t>
      </w:r>
      <w:r>
        <w:tab/>
      </w:r>
      <w:r>
        <w:tab/>
      </w:r>
      <w:r>
        <w:t>Married</w:t>
      </w:r>
    </w:p>
    <w:p>
      <w:pPr>
        <w:pStyle w:val="style0"/>
        <w:rPr/>
      </w:pPr>
      <w:r>
        <w:tab/>
      </w:r>
      <w:r>
        <w:tab/>
      </w:r>
    </w:p>
    <w:p>
      <w:pPr>
        <w:pStyle w:val="style0"/>
        <w:ind w:left="2160"/>
        <w:rPr/>
      </w:pPr>
      <w:r>
        <w:t xml:space="preserve">I do hereby state that the </w:t>
      </w:r>
      <w:r>
        <w:t>above-mentioned</w:t>
      </w:r>
      <w:r>
        <w:t xml:space="preserve"> information is true to the best of my knowledge &amp; belief.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tabs>
          <w:tab w:val="left" w:leader="none" w:pos="1185"/>
        </w:tabs>
        <w:rPr/>
      </w:pPr>
      <w:r>
        <w:tab/>
      </w:r>
      <w:r>
        <w:t xml:space="preserve">   </w:t>
      </w:r>
      <w:r>
        <w:tab/>
      </w:r>
      <w:r>
        <w:tab/>
      </w:r>
      <w:r>
        <w:rPr>
          <w:b/>
        </w:rPr>
        <w:t>Date:</w:t>
      </w:r>
    </w:p>
    <w:p>
      <w:pPr>
        <w:pStyle w:val="style0"/>
        <w:ind w:left="2160"/>
        <w:jc w:val="center"/>
        <w:rPr>
          <w:b/>
        </w:rPr>
      </w:pPr>
      <w:r>
        <w:rPr>
          <w:b/>
        </w:rPr>
        <w:t xml:space="preserve">                                     </w:t>
      </w:r>
    </w:p>
    <w:p>
      <w:pPr>
        <w:pStyle w:val="style0"/>
        <w:ind w:left="2160"/>
        <w:rPr>
          <w:b/>
        </w:rPr>
      </w:pPr>
      <w:r>
        <w:rPr>
          <w:b/>
        </w:rPr>
        <w:t>Place:</w:t>
      </w:r>
      <w:r>
        <w:rPr>
          <w:b/>
        </w:rPr>
        <w:tab/>
      </w:r>
      <w:r>
        <w:t>Amravati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Rahul Pramod Pusatkar</w:t>
      </w:r>
      <w:r>
        <w:rPr>
          <w:b/>
        </w:rPr>
        <w:t xml:space="preserve">             </w:t>
      </w:r>
      <w:r>
        <w:rPr>
          <w:b/>
        </w:rPr>
        <w:t xml:space="preserve">                              </w:t>
      </w:r>
    </w:p>
    <w:sectPr>
      <w:headerReference w:type="default" r:id="rId2"/>
      <w:footerReference w:type="even" r:id="rId3"/>
      <w:pgSz w:w="11906" w:h="16838" w:orient="portrait" w:code="9"/>
      <w:pgMar w:top="360" w:right="1620" w:bottom="144" w:left="1440" w:header="720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000040204"/>
    <w:charset w:val="00"/>
    <w:family w:val="swiss"/>
    <w:pitch w:val="variable"/>
    <w:sig w:usb0="A10006FF" w:usb1="4000205B" w:usb2="00000010" w:usb3="00000000" w:csb0="0000019F" w:csb1="00000000"/>
  </w:font>
  <w:font w:name="Impact">
    <w:altName w:val="Impact"/>
    <w:panose1 w:val="020b0806030000050204"/>
    <w:charset w:val="00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000020204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framePr w:wrap="around" w:hAnchor="margin" w:vAnchor="text" w:xAlign="right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</w:rPr>
      <w:fldChar w:fldCharType="end"/>
    </w:r>
  </w:p>
  <w:p>
    <w:pPr>
      <w:pStyle w:val="style32"/>
      <w:ind w:right="360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0000001"/>
    <w:multiLevelType w:val="hybridMultilevel"/>
    <w:tmpl w:val="BA90E08E"/>
    <w:lvl w:ilvl="0" w:tplc="04090001">
      <w:start w:val="1"/>
      <w:numFmt w:val="bullet"/>
      <w:lvlText w:val=""/>
      <w:lvlJc w:val="left"/>
      <w:pPr>
        <w:tabs>
          <w:tab w:val="left" w:leader="none" w:pos="2340"/>
        </w:tabs>
        <w:ind w:left="23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left" w:leader="none" w:pos="3060"/>
        </w:tabs>
        <w:ind w:left="30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3780"/>
        </w:tabs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4500"/>
        </w:tabs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5220"/>
        </w:tabs>
        <w:ind w:left="52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5940"/>
        </w:tabs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6660"/>
        </w:tabs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7380"/>
        </w:tabs>
        <w:ind w:left="73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8100"/>
        </w:tabs>
        <w:ind w:left="810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93D4D0CC"/>
    <w:lvl w:ilvl="0" w:tplc="04090001">
      <w:start w:val="1"/>
      <w:numFmt w:val="bullet"/>
      <w:lvlText w:val=""/>
      <w:lvlJc w:val="left"/>
      <w:pPr>
        <w:tabs>
          <w:tab w:val="left" w:leader="none" w:pos="2340"/>
        </w:tabs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3060"/>
        </w:tabs>
        <w:ind w:left="30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3780"/>
        </w:tabs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4500"/>
        </w:tabs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5220"/>
        </w:tabs>
        <w:ind w:left="52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5940"/>
        </w:tabs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6660"/>
        </w:tabs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7380"/>
        </w:tabs>
        <w:ind w:left="73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8100"/>
        </w:tabs>
        <w:ind w:left="810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37983BBE"/>
    <w:lvl w:ilvl="0" w:tplc="04090001">
      <w:start w:val="1"/>
      <w:numFmt w:val="bullet"/>
      <w:lvlText w:val=""/>
      <w:lvlJc w:val="left"/>
      <w:pPr>
        <w:tabs>
          <w:tab w:val="left" w:leader="none" w:pos="1944"/>
        </w:tabs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2664"/>
        </w:tabs>
        <w:ind w:left="26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3384"/>
        </w:tabs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4104"/>
        </w:tabs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4824"/>
        </w:tabs>
        <w:ind w:left="48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5544"/>
        </w:tabs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6264"/>
        </w:tabs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6984"/>
        </w:tabs>
        <w:ind w:left="69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7704"/>
        </w:tabs>
        <w:ind w:left="7704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C448B2D8"/>
    <w:lvl w:ilvl="0" w:tplc="04090001">
      <w:start w:val="1"/>
      <w:numFmt w:val="bullet"/>
      <w:lvlText w:val=""/>
      <w:lvlJc w:val="left"/>
      <w:pPr>
        <w:tabs>
          <w:tab w:val="left" w:leader="none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3240"/>
        </w:tabs>
        <w:ind w:left="32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5400"/>
        </w:tabs>
        <w:ind w:left="54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7560"/>
        </w:tabs>
        <w:ind w:left="75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IN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style4">
    <w:name w:val="heading 4"/>
    <w:basedOn w:val="style0"/>
    <w:next w:val="style0"/>
    <w:link w:val="style4097"/>
    <w:qFormat/>
    <w:pPr>
      <w:keepNext/>
      <w:jc w:val="center"/>
      <w:outlineLvl w:val="3"/>
    </w:pPr>
    <w:rPr>
      <w:rFonts w:ascii="Verdana" w:hAnsi="Verdana"/>
      <w:b/>
      <w:bCs/>
      <w:u w:val="single"/>
    </w:rPr>
  </w:style>
  <w:style w:type="paragraph" w:styleId="style5">
    <w:name w:val="heading 5"/>
    <w:basedOn w:val="style0"/>
    <w:next w:val="style0"/>
    <w:link w:val="style4098"/>
    <w:qFormat/>
    <w:pPr>
      <w:keepNext/>
      <w:ind w:left="1440"/>
      <w:outlineLvl w:val="4"/>
    </w:pPr>
    <w:rPr>
      <w:b/>
      <w:bCs/>
      <w:sz w:val="20"/>
      <w:szCs w:val="16"/>
    </w:rPr>
  </w:style>
  <w:style w:type="paragraph" w:styleId="style6">
    <w:name w:val="heading 6"/>
    <w:basedOn w:val="style0"/>
    <w:next w:val="style0"/>
    <w:link w:val="style4099"/>
    <w:qFormat/>
    <w:pPr>
      <w:keepNext/>
      <w:outlineLvl w:val="5"/>
    </w:pPr>
    <w:rPr>
      <w:rFonts w:ascii="Impact" w:hAnsi="Impact"/>
      <w:bCs/>
      <w:sz w:val="40"/>
      <w:szCs w:val="1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4 Char_3a135dcd-08eb-45bd-beb9-ad6230caa237"/>
    <w:basedOn w:val="style65"/>
    <w:next w:val="style4097"/>
    <w:link w:val="style4"/>
    <w:rPr>
      <w:rFonts w:ascii="Verdana" w:cs="Times New Roman" w:eastAsia="Times New Roman" w:hAnsi="Verdana"/>
      <w:b/>
      <w:bCs/>
      <w:sz w:val="24"/>
      <w:szCs w:val="24"/>
      <w:u w:val="single"/>
      <w:lang w:val="en-US"/>
    </w:rPr>
  </w:style>
  <w:style w:type="character" w:customStyle="1" w:styleId="style4098">
    <w:name w:val="Heading 5 Char_23239674-c16e-4f5f-8ede-53f1e65e7e5c"/>
    <w:basedOn w:val="style65"/>
    <w:next w:val="style4098"/>
    <w:link w:val="style5"/>
    <w:rPr>
      <w:rFonts w:ascii="Times New Roman" w:cs="Times New Roman" w:eastAsia="Times New Roman" w:hAnsi="Times New Roman"/>
      <w:b/>
      <w:bCs/>
      <w:sz w:val="20"/>
      <w:szCs w:val="16"/>
      <w:lang w:val="en-US"/>
    </w:rPr>
  </w:style>
  <w:style w:type="character" w:customStyle="1" w:styleId="style4099">
    <w:name w:val="Heading 6 Char_c003db1c-66ca-40ef-a4ef-2ca7f34a5abc"/>
    <w:basedOn w:val="style65"/>
    <w:next w:val="style4099"/>
    <w:link w:val="style6"/>
    <w:rPr>
      <w:rFonts w:ascii="Impact" w:cs="Times New Roman" w:eastAsia="Times New Roman" w:hAnsi="Impact"/>
      <w:bCs/>
      <w:sz w:val="40"/>
      <w:szCs w:val="16"/>
      <w:lang w:val="en-US"/>
    </w:rPr>
  </w:style>
  <w:style w:type="paragraph" w:styleId="style31">
    <w:name w:val="header"/>
    <w:basedOn w:val="style0"/>
    <w:next w:val="style31"/>
    <w:link w:val="style4100"/>
    <w:pPr>
      <w:tabs>
        <w:tab w:val="center" w:leader="none" w:pos="4320"/>
        <w:tab w:val="right" w:leader="none" w:pos="8640"/>
      </w:tabs>
    </w:pPr>
    <w:rPr/>
  </w:style>
  <w:style w:type="character" w:customStyle="1" w:styleId="style4100">
    <w:name w:val="Header Char_9c8b8336-8d8f-442c-9c1e-89a051ddf2d2"/>
    <w:basedOn w:val="style65"/>
    <w:next w:val="style4100"/>
    <w:link w:val="style31"/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style32">
    <w:name w:val="footer"/>
    <w:basedOn w:val="style0"/>
    <w:next w:val="style32"/>
    <w:link w:val="style4101"/>
    <w:pPr>
      <w:tabs>
        <w:tab w:val="center" w:leader="none" w:pos="4320"/>
        <w:tab w:val="right" w:leader="none" w:pos="8640"/>
      </w:tabs>
    </w:pPr>
    <w:rPr/>
  </w:style>
  <w:style w:type="character" w:customStyle="1" w:styleId="style4101">
    <w:name w:val="Footer Char_2d1b71b4-52a8-47d5-b07a-5be3b130e955"/>
    <w:basedOn w:val="style65"/>
    <w:next w:val="style4101"/>
    <w:link w:val="style32"/>
    <w:rPr>
      <w:rFonts w:ascii="Times New Roman" w:cs="Times New Roman" w:eastAsia="Times New Roman" w:hAnsi="Times New Roman"/>
      <w:sz w:val="24"/>
      <w:szCs w:val="24"/>
      <w:lang w:val="en-US"/>
    </w:rPr>
  </w:style>
  <w:style w:type="character" w:styleId="style41">
    <w:name w:val="page number"/>
    <w:basedOn w:val="style65"/>
    <w:next w:val="style41"/>
  </w:style>
  <w:style w:type="paragraph" w:styleId="style67">
    <w:name w:val="Body Text Indent"/>
    <w:basedOn w:val="style0"/>
    <w:next w:val="style67"/>
    <w:link w:val="style4102"/>
    <w:pPr>
      <w:ind w:left="1620"/>
      <w:jc w:val="both"/>
    </w:pPr>
    <w:rPr>
      <w:rFonts w:ascii="Verdana" w:hAnsi="Verdana"/>
      <w:sz w:val="16"/>
      <w:szCs w:val="16"/>
    </w:rPr>
  </w:style>
  <w:style w:type="character" w:customStyle="1" w:styleId="style4102">
    <w:name w:val="Body Text Indent Char"/>
    <w:basedOn w:val="style65"/>
    <w:next w:val="style4102"/>
    <w:link w:val="style67"/>
    <w:rPr>
      <w:rFonts w:ascii="Verdana" w:cs="Times New Roman" w:eastAsia="Times New Roman" w:hAnsi="Verdana"/>
      <w:sz w:val="16"/>
      <w:szCs w:val="16"/>
      <w:lang w:val="en-US"/>
    </w:rPr>
  </w:style>
  <w:style w:type="paragraph" w:styleId="style153">
    <w:name w:val="Balloon Text"/>
    <w:basedOn w:val="style0"/>
    <w:next w:val="style153"/>
    <w:link w:val="style4103"/>
    <w:pPr/>
    <w:rPr>
      <w:rFonts w:ascii="Tahoma" w:cs="Tahoma" w:hAnsi="Tahoma"/>
      <w:sz w:val="16"/>
      <w:szCs w:val="16"/>
    </w:rPr>
  </w:style>
  <w:style w:type="character" w:customStyle="1" w:styleId="style4103">
    <w:name w:val="Balloon Text Char"/>
    <w:basedOn w:val="style65"/>
    <w:next w:val="style4103"/>
    <w:link w:val="style153"/>
    <w:rPr>
      <w:rFonts w:ascii="Tahoma" w:cs="Tahoma" w:eastAsia="Times New Roman" w:hAnsi="Tahoma"/>
      <w:sz w:val="16"/>
      <w:szCs w:val="16"/>
      <w:lang w:val="en-US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F86BC-2707-43B4-9948-E3AC52D2A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506</Words>
  <Pages>2</Pages>
  <Characters>2900</Characters>
  <Application>WPS Office</Application>
  <DocSecurity>0</DocSecurity>
  <Paragraphs>115</Paragraphs>
  <ScaleCrop>false</ScaleCrop>
  <LinksUpToDate>false</LinksUpToDate>
  <CharactersWithSpaces>3698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2020-07-11T06:47:14Z</dcterms:created>
  <dc:creator>vaibhav.santane</dc:creator>
  <lastModifiedBy>Mi A2</lastModifiedBy>
  <lastPrinted>2020-05-13T13:52:00Z</lastPrinted>
  <dcterms:modified xsi:type="dcterms:W3CDTF">2020-07-19T16:13:49Z</dcterms:modified>
  <revision>19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