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  <w:sz w:val="28"/>
          <w:szCs w:val="26"/>
        </w:rPr>
      </w:pPr>
      <w:r>
        <w:rPr>
          <w:rFonts w:ascii="Times New Roman" w:cs="Times New Roman" w:hAnsi="Times New Roman"/>
          <w:b/>
          <w:bCs/>
          <w:sz w:val="28"/>
          <w:szCs w:val="26"/>
        </w:rPr>
        <w:t>RESUME</w:t>
      </w:r>
    </w:p>
    <w:p>
      <w:pPr>
        <w:pStyle w:val="style0"/>
        <w:spacing w:after="0" w:lineRule="auto" w:line="240"/>
        <w:jc w:val="right"/>
        <w:rPr>
          <w:rFonts w:ascii="Times New Roman" w:cs="Times New Roman" w:hAnsi="Times New Roman"/>
          <w:b/>
          <w:bCs/>
          <w:sz w:val="26"/>
          <w:szCs w:val="26"/>
        </w:rPr>
      </w:pPr>
    </w:p>
    <w:p>
      <w:pPr>
        <w:pStyle w:val="style0"/>
        <w:tabs>
          <w:tab w:val="left" w:leader="none" w:pos="8760"/>
        </w:tabs>
        <w:spacing w:after="0" w:lineRule="auto" w:line="240"/>
        <w:rPr>
          <w:rFonts w:cs="Times New Roman" w:hAnsi="Times New Roman"/>
          <w:b/>
          <w:bCs/>
          <w:sz w:val="26"/>
          <w:szCs w:val="26"/>
        </w:rPr>
      </w:pPr>
      <w:r>
        <w:rPr>
          <w:rFonts w:cs="Times New Roman" w:hAnsi="Times New Roman"/>
          <w:b/>
          <w:bCs/>
          <w:sz w:val="26"/>
          <w:szCs w:val="26"/>
        </w:rPr>
        <w:t>Rahul Kumar Jha</w:t>
      </w:r>
    </w:p>
    <w:p>
      <w:pPr>
        <w:pStyle w:val="style0"/>
        <w:tabs>
          <w:tab w:val="left" w:leader="none" w:pos="8760"/>
        </w:tabs>
        <w:spacing w:after="0" w:lineRule="auto" w:line="240"/>
        <w:rPr>
          <w:rFonts w:ascii="Times New Roman" w:cs="Times New Roman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Village+post- Bardaha, Ps- Babubarhi, Dist- Madhubani,  Bihar (847401)</w:t>
      </w:r>
    </w:p>
    <w:p>
      <w:pPr>
        <w:pStyle w:val="style0"/>
        <w:tabs>
          <w:tab w:val="left" w:leader="none" w:pos="8760"/>
        </w:tabs>
        <w:spacing w:after="0" w:lineRule="auto" w:line="240"/>
        <w:rPr>
          <w:rFonts w:ascii="Times New Roman" w:cs="Times New Roman" w:hAnsi="Times New Roman"/>
          <w:b/>
          <w:bCs/>
          <w:sz w:val="24"/>
          <w:szCs w:val="26"/>
        </w:rPr>
      </w:pPr>
      <w:r>
        <w:rPr>
          <w:rFonts w:ascii="Times New Roman" w:cs="Times New Roman" w:hAnsi="Times New Roman"/>
          <w:b/>
          <w:bCs/>
          <w:sz w:val="24"/>
          <w:szCs w:val="26"/>
        </w:rPr>
        <w:tab/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4"/>
          <w:szCs w:val="26"/>
        </w:rPr>
      </w:pPr>
      <w:r>
        <w:rPr>
          <w:rFonts w:ascii="Times New Roman" w:cs="Times New Roman" w:hAnsi="Times New Roman"/>
          <w:b/>
          <w:bCs/>
          <w:sz w:val="24"/>
          <w:szCs w:val="26"/>
        </w:rPr>
        <w:t xml:space="preserve">Email: </w:t>
      </w:r>
      <w:r>
        <w:rPr>
          <w:rFonts w:ascii="Times New Roman" w:cs="Times New Roman" w:hAnsi="Times New Roman"/>
          <w:b/>
          <w:bCs/>
          <w:sz w:val="24"/>
          <w:szCs w:val="26"/>
        </w:rPr>
        <w:t>rahuljhapgdm2020@ismpatna.ac.in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4"/>
          <w:szCs w:val="26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4"/>
          <w:szCs w:val="26"/>
        </w:rPr>
      </w:pPr>
      <w:r>
        <w:rPr>
          <w:rFonts w:ascii="Times New Roman" w:cs="Times New Roman" w:hAnsi="Times New Roman"/>
          <w:b/>
          <w:bCs/>
          <w:sz w:val="24"/>
          <w:szCs w:val="26"/>
        </w:rPr>
        <w:t xml:space="preserve">Mobile: </w:t>
      </w:r>
      <w:r>
        <w:rPr>
          <w:rFonts w:ascii="Times New Roman" w:cs="Times New Roman" w:hAnsi="Times New Roman"/>
          <w:b/>
          <w:bCs/>
          <w:sz w:val="24"/>
          <w:szCs w:val="26"/>
        </w:rPr>
        <w:t>8521433301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6"/>
          <w:szCs w:val="26"/>
        </w:rPr>
      </w:pPr>
    </w:p>
    <w:tbl>
      <w:tblPr>
        <w:tblStyle w:val="style154"/>
        <w:tblW w:w="0" w:type="auto"/>
        <w:tblLayout w:type="fixed"/>
        <w:tblLook w:val="04A0" w:firstRow="1" w:lastRow="0" w:firstColumn="1" w:lastColumn="0" w:noHBand="0" w:noVBand="1"/>
      </w:tblPr>
      <w:tblGrid>
        <w:gridCol w:w="1908"/>
        <w:gridCol w:w="3169"/>
        <w:gridCol w:w="2771"/>
        <w:gridCol w:w="1447"/>
        <w:gridCol w:w="1526"/>
      </w:tblGrid>
      <w:tr>
        <w:trPr>
          <w:trHeight w:val="432" w:hRule="atLeast"/>
        </w:trPr>
        <w:tc>
          <w:tcPr>
            <w:tcW w:w="10821" w:type="dxa"/>
            <w:gridSpan w:val="5"/>
            <w:tcBorders/>
            <w:shd w:val="clear" w:color="auto" w:fill="d9d9d9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>Career Objective</w:t>
            </w:r>
          </w:p>
        </w:tc>
      </w:tr>
      <w:tr>
        <w:tblPrEx/>
        <w:trPr>
          <w:trHeight w:val="432" w:hRule="atLeast"/>
        </w:trPr>
        <w:tc>
          <w:tcPr>
            <w:tcW w:w="10821" w:type="dxa"/>
            <w:gridSpan w:val="5"/>
            <w:tcBorders/>
            <w:vAlign w:val="center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To get a suitable position in development career with the scope of career advancement in the organization to contribute to the progress of the organization by synergizing my hard work and learning.</w:t>
            </w:r>
          </w:p>
        </w:tc>
      </w:tr>
      <w:tr>
        <w:tblPrEx/>
        <w:trPr>
          <w:trHeight w:val="432" w:hRule="atLeast"/>
        </w:trPr>
        <w:tc>
          <w:tcPr>
            <w:tcW w:w="10821" w:type="dxa"/>
            <w:gridSpan w:val="5"/>
            <w:tcBorders/>
            <w:shd w:val="clear" w:color="auto" w:fill="d9d9d9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Education Qualification</w:t>
            </w:r>
          </w:p>
        </w:tc>
      </w:tr>
      <w:tr>
        <w:tblPrEx/>
        <w:trPr>
          <w:trHeight w:val="240" w:hRule="atLeast"/>
        </w:trPr>
        <w:tc>
          <w:tcPr>
            <w:tcW w:w="1908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6"/>
              </w:rPr>
              <w:t>Course</w:t>
            </w:r>
          </w:p>
        </w:tc>
        <w:tc>
          <w:tcPr>
            <w:tcW w:w="3169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6"/>
              </w:rPr>
              <w:t>College/Institute</w:t>
            </w:r>
          </w:p>
        </w:tc>
        <w:tc>
          <w:tcPr>
            <w:tcW w:w="2771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6"/>
              </w:rPr>
              <w:t>University</w:t>
            </w:r>
          </w:p>
        </w:tc>
        <w:tc>
          <w:tcPr>
            <w:tcW w:w="1447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6"/>
              </w:rPr>
              <w:t xml:space="preserve">Percentage </w:t>
            </w:r>
            <w:r>
              <w:rPr>
                <w:rFonts w:ascii="Times New Roman" w:cs="Times New Roman" w:hAnsi="Times New Roman"/>
                <w:b/>
                <w:sz w:val="24"/>
                <w:szCs w:val="26"/>
              </w:rPr>
              <w:t>Secured</w:t>
            </w:r>
          </w:p>
        </w:tc>
        <w:tc>
          <w:tcPr>
            <w:tcW w:w="1526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6"/>
              </w:rPr>
              <w:t>Year of Passing</w:t>
            </w:r>
          </w:p>
        </w:tc>
      </w:tr>
      <w:tr>
        <w:tblPrEx/>
        <w:trPr>
          <w:trHeight w:val="240" w:hRule="atLeast"/>
        </w:trPr>
        <w:tc>
          <w:tcPr>
            <w:tcW w:w="1908" w:type="dxa"/>
            <w:tcBorders/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PGDM</w:t>
            </w:r>
          </w:p>
        </w:tc>
        <w:tc>
          <w:tcPr>
            <w:tcW w:w="3169" w:type="dxa"/>
            <w:tcBorders/>
            <w:shd w:val="clear" w:color="auto" w:fill="auto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International school of Management Patna</w:t>
            </w:r>
          </w:p>
        </w:tc>
        <w:tc>
          <w:tcPr>
            <w:tcW w:w="2771" w:type="dxa"/>
            <w:tcBorders/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AICTE</w:t>
            </w:r>
          </w:p>
        </w:tc>
        <w:tc>
          <w:tcPr>
            <w:tcW w:w="1447" w:type="dxa"/>
            <w:tcBorders/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6"/>
              </w:rPr>
            </w:pPr>
          </w:p>
        </w:tc>
        <w:tc>
          <w:tcPr>
            <w:tcW w:w="1526" w:type="dxa"/>
            <w:tcBorders/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6"/>
              </w:rPr>
            </w:pPr>
          </w:p>
        </w:tc>
      </w:tr>
      <w:tr>
        <w:tblPrEx/>
        <w:trPr>
          <w:trHeight w:val="240" w:hRule="atLeast"/>
        </w:trPr>
        <w:tc>
          <w:tcPr>
            <w:tcW w:w="1908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B.com</w:t>
            </w:r>
          </w:p>
        </w:tc>
        <w:tc>
          <w:tcPr>
            <w:tcW w:w="3169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Phul Devi kusheshwar jha college, Andhra thadi, Madhubani, Bihar</w:t>
            </w:r>
          </w:p>
        </w:tc>
        <w:tc>
          <w:tcPr>
            <w:tcW w:w="2771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Lalit Narayan Mithila University, Darbhanga</w:t>
            </w:r>
          </w:p>
        </w:tc>
        <w:tc>
          <w:tcPr>
            <w:tcW w:w="144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53.01%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2020</w:t>
            </w:r>
          </w:p>
        </w:tc>
      </w:tr>
      <w:tr>
        <w:tblPrEx/>
        <w:trPr>
          <w:trHeight w:val="240" w:hRule="atLeast"/>
        </w:trPr>
        <w:tc>
          <w:tcPr>
            <w:tcW w:w="1908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Class 12</w:t>
            </w:r>
            <w:r>
              <w:rPr>
                <w:rFonts w:ascii="Times New Roman" w:cs="Times New Roman" w:hAnsi="Times New Roman"/>
                <w:sz w:val="24"/>
                <w:szCs w:val="26"/>
                <w:vertAlign w:val="superscript"/>
              </w:rPr>
              <w:t>th</w:t>
            </w:r>
          </w:p>
        </w:tc>
        <w:tc>
          <w:tcPr>
            <w:tcW w:w="3169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Phul Devi kusheshwar jha</w:t>
            </w:r>
            <w:r>
              <w:rPr>
                <w:rFonts w:ascii="Times New Roman" w:cs="Times New Roman" w:hAnsi="Times New Roman"/>
                <w:sz w:val="24"/>
                <w:szCs w:val="26"/>
              </w:rPr>
              <w:t xml:space="preserve"> college, Andhra thadi, Madhubani, Bihar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</w:p>
        </w:tc>
        <w:tc>
          <w:tcPr>
            <w:tcW w:w="2771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BSEB</w:t>
            </w:r>
          </w:p>
        </w:tc>
        <w:tc>
          <w:tcPr>
            <w:tcW w:w="144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66.50%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2017</w:t>
            </w:r>
          </w:p>
        </w:tc>
      </w:tr>
      <w:tr>
        <w:tblPrEx/>
        <w:trPr>
          <w:trHeight w:val="240" w:hRule="atLeast"/>
        </w:trPr>
        <w:tc>
          <w:tcPr>
            <w:tcW w:w="1908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Class 10</w:t>
            </w:r>
            <w:r>
              <w:rPr>
                <w:rFonts w:ascii="Times New Roman" w:cs="Times New Roman" w:hAnsi="Times New Roman"/>
                <w:sz w:val="24"/>
                <w:szCs w:val="26"/>
                <w:vertAlign w:val="superscript"/>
              </w:rPr>
              <w:t>th</w:t>
            </w:r>
          </w:p>
        </w:tc>
        <w:tc>
          <w:tcPr>
            <w:tcW w:w="3169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M R G High school, Andhra thadi, Madhubani Bihar</w:t>
            </w:r>
          </w:p>
        </w:tc>
        <w:tc>
          <w:tcPr>
            <w:tcW w:w="2771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BSEB</w:t>
            </w:r>
          </w:p>
        </w:tc>
        <w:tc>
          <w:tcPr>
            <w:tcW w:w="144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67.80%</w:t>
            </w:r>
          </w:p>
        </w:tc>
        <w:tc>
          <w:tcPr>
            <w:tcW w:w="1526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6"/>
              </w:rPr>
            </w:pPr>
            <w:r>
              <w:rPr>
                <w:rFonts w:ascii="Times New Roman" w:cs="Times New Roman" w:hAnsi="Times New Roman"/>
                <w:sz w:val="24"/>
                <w:szCs w:val="26"/>
              </w:rPr>
              <w:t>2015</w:t>
            </w:r>
          </w:p>
        </w:tc>
      </w:tr>
      <w:tr>
        <w:tblPrEx/>
        <w:trPr>
          <w:trHeight w:val="371" w:hRule="atLeast"/>
        </w:trPr>
        <w:tc>
          <w:tcPr>
            <w:tcW w:w="10821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  <w:sz w:val="28"/>
              </w:rPr>
            </w:pPr>
          </w:p>
        </w:tc>
      </w:tr>
      <w:tr>
        <w:tblPrEx/>
        <w:trPr>
          <w:trHeight w:val="371" w:hRule="atLeast"/>
        </w:trPr>
        <w:tc>
          <w:tcPr>
            <w:tcW w:w="10821" w:type="dxa"/>
            <w:gridSpan w:val="5"/>
            <w:tcBorders/>
            <w:shd w:val="clear" w:color="auto" w:fill="d9d9d9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>Achievements</w:t>
            </w:r>
          </w:p>
        </w:tc>
      </w:tr>
      <w:tr>
        <w:tblPrEx/>
        <w:trPr>
          <w:trHeight w:val="371" w:hRule="atLeast"/>
        </w:trPr>
        <w:tc>
          <w:tcPr>
            <w:tcW w:w="10821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  <w:sz w:val="28"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>CERTIFICATE COURSE OF DFA (DCA+TALLY)</w:t>
            </w:r>
          </w:p>
          <w:p>
            <w:pPr>
              <w:pStyle w:val="style0"/>
              <w:rPr>
                <w:rFonts w:cs="Times New Roman" w:hAnsi="Times New Roman"/>
                <w:b/>
                <w:sz w:val="28"/>
                <w:lang w:val="en-US"/>
              </w:rPr>
            </w:pPr>
            <w:r>
              <w:rPr>
                <w:rFonts w:cs="Times New Roman" w:hAnsi="Times New Roman"/>
                <w:b/>
                <w:sz w:val="28"/>
                <w:lang w:val="en-US"/>
              </w:rPr>
              <w:t>Summer internship program (insurance products survey)</w:t>
            </w:r>
          </w:p>
          <w:p>
            <w:pPr>
              <w:pStyle w:val="style0"/>
              <w:rPr>
                <w:rFonts w:cs="Times New Roman" w:hAnsi="Times New Roman"/>
                <w:b/>
                <w:sz w:val="28"/>
                <w:lang w:val="en-US"/>
              </w:rPr>
            </w:pPr>
            <w:r>
              <w:rPr>
                <w:rFonts w:cs="Times New Roman" w:hAnsi="Times New Roman"/>
                <w:b/>
                <w:sz w:val="28"/>
                <w:lang w:val="en-US"/>
              </w:rPr>
              <w:t xml:space="preserve">Talent corner HR services </w:t>
            </w:r>
            <w:r>
              <w:rPr>
                <w:rFonts w:cs="Times New Roman" w:hAnsi="Times New Roman"/>
                <w:b/>
                <w:sz w:val="28"/>
                <w:lang w:val="en-US"/>
              </w:rPr>
              <w:t>Pvt Ltd.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sz w:val="28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b/>
                <w:sz w:val="28"/>
              </w:rPr>
            </w:pPr>
          </w:p>
        </w:tc>
      </w:tr>
      <w:tr>
        <w:tblPrEx/>
        <w:trPr>
          <w:trHeight w:val="371" w:hRule="atLeast"/>
        </w:trPr>
        <w:tc>
          <w:tcPr>
            <w:tcW w:w="10821" w:type="dxa"/>
            <w:gridSpan w:val="5"/>
            <w:tcBorders/>
            <w:shd w:val="clear" w:color="auto" w:fill="d9d9d9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  <w:sz w:val="28"/>
              </w:rPr>
              <w:t>Computer Skills</w:t>
            </w:r>
          </w:p>
        </w:tc>
      </w:tr>
      <w:tr>
        <w:tblPrEx/>
        <w:trPr>
          <w:trHeight w:val="371" w:hRule="atLeast"/>
        </w:trPr>
        <w:tc>
          <w:tcPr>
            <w:tcW w:w="10821" w:type="dxa"/>
            <w:gridSpan w:val="5"/>
            <w:tcBorders/>
            <w:shd w:val="clear" w:color="auto" w:fill="ffffff"/>
            <w:vAlign w:val="center"/>
          </w:tcPr>
          <w:p>
            <w:pPr>
              <w:pStyle w:val="style179"/>
              <w:ind w:left="426"/>
              <w:rPr>
                <w:rFonts w:ascii="Times New Roman" w:cs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0"/>
              </w:rPr>
              <w:t>Knowledge- Ms Excel,</w:t>
            </w:r>
          </w:p>
          <w:p>
            <w:pPr>
              <w:pStyle w:val="style179"/>
              <w:ind w:left="426"/>
              <w:rPr>
                <w:rFonts w:ascii="Times New Roman" w:cs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0"/>
              </w:rPr>
              <w:t xml:space="preserve">                -    Ms office</w:t>
            </w:r>
          </w:p>
          <w:p>
            <w:pPr>
              <w:pStyle w:val="style179"/>
              <w:ind w:left="426"/>
              <w:rPr>
                <w:rFonts w:ascii="Times New Roman" w:cs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0"/>
              </w:rPr>
              <w:t xml:space="preserve">                    Tally ERP9</w:t>
            </w:r>
          </w:p>
          <w:p>
            <w:pPr>
              <w:pStyle w:val="style179"/>
              <w:ind w:left="426"/>
              <w:rPr>
                <w:rFonts w:ascii="Times New Roman" w:cs="Times New Roman" w:hAnsi="Times New Roman"/>
                <w:bCs/>
                <w:sz w:val="24"/>
                <w:szCs w:val="20"/>
              </w:rPr>
            </w:pPr>
          </w:p>
        </w:tc>
      </w:tr>
      <w:bookmarkStart w:id="0" w:name="_GoBack"/>
      <w:bookmarkEnd w:id="0"/>
    </w:tbl>
    <w:p>
      <w:pPr>
        <w:pStyle w:val="style0"/>
        <w:spacing w:after="120" w:lineRule="auto" w:line="240"/>
        <w:rPr/>
      </w:pPr>
    </w:p>
    <w:sectPr>
      <w:pgSz w:w="12240" w:h="15840" w:orient="portrait"/>
      <w:pgMar w:top="990" w:right="810" w:bottom="1440" w:left="810" w:header="720" w:footer="720" w:gutter="0"/>
      <w:pgBorders w:zOrder="front" w:display="allPages"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1361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FBC2034"/>
    <w:lvl w:ilvl="0" w:tplc="40209D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D4C20D0"/>
    <w:lvl w:ilvl="0" w:tplc="31A044FE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auto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692C5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5224C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86ABF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56FA2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81AC43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3CFAC4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0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Mang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c124c36e-6524-4b01-aa77-91b28eb94291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4a3bd228-ad13-48f6-ac24-04b02b3cb0b7"/>
    <w:basedOn w:val="style65"/>
    <w:next w:val="style4099"/>
    <w:link w:val="style32"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54A21-A0A1-4496-9306-1572CE72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140</Words>
  <Pages>1</Pages>
  <Characters>870</Characters>
  <Application>WPS Office</Application>
  <DocSecurity>0</DocSecurity>
  <Paragraphs>64</Paragraphs>
  <ScaleCrop>false</ScaleCrop>
  <Company>HP</Company>
  <LinksUpToDate>false</LinksUpToDate>
  <CharactersWithSpaces>1012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2021-04-30T10:12:00Z</dcterms:created>
  <dc:creator>Shiv Nath Jha</dc:creator>
  <lastModifiedBy>Redmi 8A Dual</lastModifiedBy>
  <dcterms:modified xsi:type="dcterms:W3CDTF">2021-08-02T16:37:01Z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